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93E" w:rsidRDefault="00AB23A1" w:rsidP="00AB23A1">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Региональные</w:t>
      </w:r>
      <w:r w:rsidRPr="00AB23A1">
        <w:rPr>
          <w:rFonts w:ascii="Times New Roman" w:hAnsi="Times New Roman" w:cs="Times New Roman"/>
          <w:b/>
          <w:sz w:val="28"/>
          <w:szCs w:val="28"/>
        </w:rPr>
        <w:t xml:space="preserve"> меры </w:t>
      </w:r>
      <w:r w:rsidR="00AE2663">
        <w:rPr>
          <w:rFonts w:ascii="Times New Roman" w:hAnsi="Times New Roman" w:cs="Times New Roman"/>
          <w:b/>
          <w:sz w:val="28"/>
          <w:szCs w:val="28"/>
        </w:rPr>
        <w:t>поддержки организаций</w:t>
      </w:r>
      <w:r w:rsidR="00CC4965">
        <w:rPr>
          <w:rFonts w:ascii="Times New Roman" w:hAnsi="Times New Roman" w:cs="Times New Roman"/>
          <w:b/>
          <w:sz w:val="28"/>
          <w:szCs w:val="28"/>
        </w:rPr>
        <w:t xml:space="preserve"> </w:t>
      </w:r>
    </w:p>
    <w:p w:rsidR="00CC4965" w:rsidRDefault="00CC4965" w:rsidP="00AB23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(согласно Плану обеспечения устойчивого развития экономики </w:t>
      </w:r>
    </w:p>
    <w:p w:rsidR="00AB23A1" w:rsidRPr="00AB23A1" w:rsidRDefault="00CC4965" w:rsidP="00AB23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социальной стабильности в Краснодарском крае</w:t>
      </w:r>
      <w:r w:rsidR="00A74228">
        <w:rPr>
          <w:rFonts w:ascii="Times New Roman" w:hAnsi="Times New Roman" w:cs="Times New Roman"/>
          <w:b/>
          <w:sz w:val="28"/>
          <w:szCs w:val="28"/>
        </w:rPr>
        <w:t xml:space="preserve"> от 23 мая 2022 г.</w:t>
      </w:r>
      <w:r>
        <w:rPr>
          <w:rFonts w:ascii="Times New Roman" w:hAnsi="Times New Roman" w:cs="Times New Roman"/>
          <w:b/>
          <w:sz w:val="28"/>
          <w:szCs w:val="28"/>
        </w:rPr>
        <w:t>)</w:t>
      </w:r>
    </w:p>
    <w:p w:rsidR="00AB23A1" w:rsidRDefault="00AB23A1" w:rsidP="00024365">
      <w:pPr>
        <w:spacing w:after="0" w:line="240" w:lineRule="auto"/>
        <w:jc w:val="both"/>
        <w:rPr>
          <w:rFonts w:ascii="Times New Roman" w:hAnsi="Times New Roman" w:cs="Times New Roman"/>
          <w:sz w:val="28"/>
          <w:szCs w:val="28"/>
        </w:rPr>
      </w:pPr>
    </w:p>
    <w:tbl>
      <w:tblPr>
        <w:tblStyle w:val="a3"/>
        <w:tblW w:w="15735" w:type="dxa"/>
        <w:tblInd w:w="-289" w:type="dxa"/>
        <w:tblLook w:val="04A0" w:firstRow="1" w:lastRow="0" w:firstColumn="1" w:lastColumn="0" w:noHBand="0" w:noVBand="1"/>
      </w:tblPr>
      <w:tblGrid>
        <w:gridCol w:w="568"/>
        <w:gridCol w:w="12757"/>
        <w:gridCol w:w="2410"/>
      </w:tblGrid>
      <w:tr w:rsidR="00AB23A1" w:rsidRPr="00756D53" w:rsidTr="00756D53">
        <w:trPr>
          <w:trHeight w:val="480"/>
        </w:trPr>
        <w:tc>
          <w:tcPr>
            <w:tcW w:w="568" w:type="dxa"/>
            <w:vAlign w:val="center"/>
          </w:tcPr>
          <w:p w:rsidR="00AB23A1" w:rsidRPr="00756D53" w:rsidRDefault="00AB23A1" w:rsidP="00492786">
            <w:pPr>
              <w:jc w:val="center"/>
              <w:rPr>
                <w:rFonts w:ascii="Times New Roman" w:hAnsi="Times New Roman" w:cs="Times New Roman"/>
                <w:b/>
                <w:sz w:val="24"/>
                <w:szCs w:val="24"/>
              </w:rPr>
            </w:pPr>
            <w:r w:rsidRPr="00756D53">
              <w:rPr>
                <w:rFonts w:ascii="Times New Roman" w:hAnsi="Times New Roman" w:cs="Times New Roman"/>
                <w:b/>
                <w:sz w:val="24"/>
                <w:szCs w:val="24"/>
              </w:rPr>
              <w:t>№ п/п</w:t>
            </w:r>
          </w:p>
        </w:tc>
        <w:tc>
          <w:tcPr>
            <w:tcW w:w="12757" w:type="dxa"/>
            <w:vAlign w:val="center"/>
          </w:tcPr>
          <w:p w:rsidR="00AB23A1" w:rsidRPr="00756D53" w:rsidRDefault="00AB23A1" w:rsidP="00492786">
            <w:pPr>
              <w:jc w:val="center"/>
              <w:rPr>
                <w:rFonts w:ascii="Times New Roman" w:hAnsi="Times New Roman" w:cs="Times New Roman"/>
                <w:b/>
                <w:sz w:val="24"/>
                <w:szCs w:val="24"/>
              </w:rPr>
            </w:pPr>
            <w:r w:rsidRPr="00756D53">
              <w:rPr>
                <w:rFonts w:ascii="Times New Roman" w:hAnsi="Times New Roman" w:cs="Times New Roman"/>
                <w:b/>
                <w:sz w:val="24"/>
                <w:szCs w:val="24"/>
              </w:rPr>
              <w:t>Краткое описание меры</w:t>
            </w:r>
          </w:p>
        </w:tc>
        <w:tc>
          <w:tcPr>
            <w:tcW w:w="2410" w:type="dxa"/>
            <w:vAlign w:val="center"/>
          </w:tcPr>
          <w:p w:rsidR="00AB23A1" w:rsidRPr="00756D53" w:rsidRDefault="00C42974" w:rsidP="00DA3380">
            <w:pPr>
              <w:jc w:val="center"/>
              <w:rPr>
                <w:rFonts w:ascii="Times New Roman" w:hAnsi="Times New Roman" w:cs="Times New Roman"/>
                <w:b/>
                <w:sz w:val="24"/>
                <w:szCs w:val="24"/>
              </w:rPr>
            </w:pPr>
            <w:r w:rsidRPr="00756D53">
              <w:rPr>
                <w:rFonts w:ascii="Times New Roman" w:hAnsi="Times New Roman" w:cs="Times New Roman"/>
                <w:b/>
                <w:sz w:val="24"/>
                <w:szCs w:val="24"/>
              </w:rPr>
              <w:t>Срок принятия</w:t>
            </w:r>
          </w:p>
        </w:tc>
      </w:tr>
      <w:tr w:rsidR="00B55595" w:rsidRPr="00024365" w:rsidTr="00756D53">
        <w:trPr>
          <w:trHeight w:val="480"/>
        </w:trPr>
        <w:tc>
          <w:tcPr>
            <w:tcW w:w="15735" w:type="dxa"/>
            <w:gridSpan w:val="3"/>
            <w:vAlign w:val="center"/>
          </w:tcPr>
          <w:p w:rsidR="00B55595" w:rsidRPr="00B55595" w:rsidRDefault="00B55595" w:rsidP="00DA3380">
            <w:pPr>
              <w:jc w:val="center"/>
              <w:rPr>
                <w:rFonts w:ascii="Times New Roman" w:hAnsi="Times New Roman" w:cs="Times New Roman"/>
                <w:b/>
                <w:sz w:val="24"/>
                <w:szCs w:val="24"/>
              </w:rPr>
            </w:pPr>
            <w:r w:rsidRPr="00B55595">
              <w:rPr>
                <w:rFonts w:ascii="Times New Roman" w:hAnsi="Times New Roman" w:cs="Times New Roman"/>
                <w:b/>
                <w:sz w:val="24"/>
                <w:szCs w:val="24"/>
              </w:rPr>
              <w:t>В сфере туризма</w:t>
            </w:r>
          </w:p>
        </w:tc>
      </w:tr>
      <w:tr w:rsidR="00B55595" w:rsidRPr="00024365" w:rsidTr="00C42974">
        <w:trPr>
          <w:trHeight w:val="480"/>
        </w:trPr>
        <w:tc>
          <w:tcPr>
            <w:tcW w:w="568" w:type="dxa"/>
          </w:tcPr>
          <w:p w:rsidR="00B55595" w:rsidRPr="00DA0B3F" w:rsidRDefault="00B55595" w:rsidP="00B55595">
            <w:pPr>
              <w:jc w:val="center"/>
              <w:rPr>
                <w:rFonts w:ascii="Times New Roman" w:hAnsi="Times New Roman" w:cs="Times New Roman"/>
                <w:sz w:val="24"/>
                <w:szCs w:val="24"/>
              </w:rPr>
            </w:pPr>
            <w:r>
              <w:rPr>
                <w:rFonts w:ascii="Times New Roman" w:hAnsi="Times New Roman" w:cs="Times New Roman"/>
                <w:sz w:val="24"/>
                <w:szCs w:val="24"/>
              </w:rPr>
              <w:t>1.</w:t>
            </w:r>
          </w:p>
        </w:tc>
        <w:tc>
          <w:tcPr>
            <w:tcW w:w="12757" w:type="dxa"/>
          </w:tcPr>
          <w:p w:rsidR="00B55595" w:rsidRPr="00DA0B3F" w:rsidRDefault="00DC51D2" w:rsidP="00A8101B">
            <w:pPr>
              <w:jc w:val="both"/>
              <w:rPr>
                <w:rFonts w:ascii="Times New Roman" w:hAnsi="Times New Roman" w:cs="Times New Roman"/>
                <w:sz w:val="24"/>
                <w:szCs w:val="24"/>
              </w:rPr>
            </w:pPr>
            <w:r w:rsidRPr="00C46064">
              <w:rPr>
                <w:rFonts w:ascii="Times New Roman" w:hAnsi="Times New Roman" w:cs="Times New Roman"/>
                <w:sz w:val="24"/>
                <w:szCs w:val="24"/>
              </w:rPr>
              <w:t>На 2022</w:t>
            </w:r>
            <w:r w:rsidR="00D03CFE">
              <w:rPr>
                <w:rFonts w:ascii="Times New Roman" w:hAnsi="Times New Roman" w:cs="Times New Roman"/>
                <w:sz w:val="24"/>
                <w:szCs w:val="24"/>
              </w:rPr>
              <w:t xml:space="preserve"> </w:t>
            </w:r>
            <w:r w:rsidRPr="00C46064">
              <w:rPr>
                <w:rFonts w:ascii="Times New Roman" w:hAnsi="Times New Roman" w:cs="Times New Roman"/>
                <w:sz w:val="24"/>
                <w:szCs w:val="24"/>
              </w:rPr>
              <w:t>год продлен срок действия льготы по налогу на имущество организаций в размере 0,01 % ставки для организаций и индивидуальных предпринимателей, включенных в реестр организаций отдыха детей и их оздоровления, расположенных на территории Краснодарского края, в отношении объектов недвижимого имущества, принадлежащих им на праве собственности и используемых для осуществления указанных услуг</w:t>
            </w:r>
            <w:r w:rsidR="00977CCE" w:rsidRPr="00C46064">
              <w:rPr>
                <w:rFonts w:ascii="Times New Roman" w:hAnsi="Times New Roman" w:cs="Times New Roman"/>
                <w:sz w:val="24"/>
                <w:szCs w:val="24"/>
              </w:rPr>
              <w:t xml:space="preserve"> (Закон Краснодарского каря от 26 ноября 2003 г. №</w:t>
            </w:r>
            <w:r w:rsidR="00C46064">
              <w:rPr>
                <w:rFonts w:ascii="Times New Roman" w:hAnsi="Times New Roman" w:cs="Times New Roman"/>
                <w:sz w:val="24"/>
                <w:szCs w:val="24"/>
              </w:rPr>
              <w:t> </w:t>
            </w:r>
            <w:r w:rsidR="00977CCE" w:rsidRPr="00C46064">
              <w:rPr>
                <w:rFonts w:ascii="Times New Roman" w:hAnsi="Times New Roman" w:cs="Times New Roman"/>
                <w:sz w:val="24"/>
                <w:szCs w:val="24"/>
              </w:rPr>
              <w:t>620-КЗ).</w:t>
            </w:r>
          </w:p>
        </w:tc>
        <w:tc>
          <w:tcPr>
            <w:tcW w:w="2410" w:type="dxa"/>
          </w:tcPr>
          <w:p w:rsidR="00B55595" w:rsidRPr="00DA0B3F" w:rsidRDefault="009765B8" w:rsidP="009765B8">
            <w:pPr>
              <w:jc w:val="center"/>
              <w:rPr>
                <w:rFonts w:ascii="Times New Roman" w:hAnsi="Times New Roman" w:cs="Times New Roman"/>
                <w:sz w:val="24"/>
                <w:szCs w:val="24"/>
              </w:rPr>
            </w:pPr>
            <w:r>
              <w:rPr>
                <w:rFonts w:ascii="Times New Roman" w:hAnsi="Times New Roman" w:cs="Times New Roman"/>
                <w:sz w:val="24"/>
                <w:szCs w:val="24"/>
              </w:rPr>
              <w:t>Распространяет действие на правоотношения, возникшие с 1 января 2022 г.</w:t>
            </w:r>
          </w:p>
        </w:tc>
      </w:tr>
      <w:tr w:rsidR="00A8101B" w:rsidRPr="00024365" w:rsidTr="00C42974">
        <w:trPr>
          <w:trHeight w:val="480"/>
        </w:trPr>
        <w:tc>
          <w:tcPr>
            <w:tcW w:w="568" w:type="dxa"/>
          </w:tcPr>
          <w:p w:rsidR="00A8101B" w:rsidRDefault="00A8101B" w:rsidP="00B55595">
            <w:pPr>
              <w:jc w:val="center"/>
              <w:rPr>
                <w:rFonts w:ascii="Times New Roman" w:hAnsi="Times New Roman" w:cs="Times New Roman"/>
                <w:sz w:val="24"/>
                <w:szCs w:val="24"/>
              </w:rPr>
            </w:pPr>
            <w:r>
              <w:rPr>
                <w:rFonts w:ascii="Times New Roman" w:hAnsi="Times New Roman" w:cs="Times New Roman"/>
                <w:sz w:val="24"/>
                <w:szCs w:val="24"/>
              </w:rPr>
              <w:t>2.</w:t>
            </w:r>
          </w:p>
        </w:tc>
        <w:tc>
          <w:tcPr>
            <w:tcW w:w="12757" w:type="dxa"/>
          </w:tcPr>
          <w:p w:rsidR="00A8101B" w:rsidRPr="00C46064" w:rsidRDefault="00E3393E" w:rsidP="00E3393E">
            <w:pPr>
              <w:jc w:val="both"/>
              <w:rPr>
                <w:rFonts w:ascii="Times New Roman" w:hAnsi="Times New Roman" w:cs="Times New Roman"/>
                <w:sz w:val="24"/>
                <w:szCs w:val="24"/>
              </w:rPr>
            </w:pPr>
            <w:r>
              <w:rPr>
                <w:rFonts w:ascii="Times New Roman" w:hAnsi="Times New Roman" w:cs="Times New Roman"/>
                <w:sz w:val="24"/>
                <w:szCs w:val="24"/>
              </w:rPr>
              <w:t>Н</w:t>
            </w:r>
            <w:r w:rsidR="00A8101B">
              <w:rPr>
                <w:rFonts w:ascii="Times New Roman" w:hAnsi="Times New Roman" w:cs="Times New Roman"/>
                <w:sz w:val="24"/>
                <w:szCs w:val="24"/>
              </w:rPr>
              <w:t>а налоговый период 2023 года</w:t>
            </w:r>
            <w:r w:rsidR="009148B8">
              <w:rPr>
                <w:rFonts w:ascii="Times New Roman" w:hAnsi="Times New Roman" w:cs="Times New Roman"/>
                <w:sz w:val="24"/>
                <w:szCs w:val="24"/>
              </w:rPr>
              <w:t xml:space="preserve"> у</w:t>
            </w:r>
            <w:r>
              <w:rPr>
                <w:rFonts w:ascii="Times New Roman" w:hAnsi="Times New Roman" w:cs="Times New Roman"/>
                <w:sz w:val="24"/>
                <w:szCs w:val="24"/>
              </w:rPr>
              <w:t>становлена налоговая</w:t>
            </w:r>
            <w:r w:rsidR="00A8101B">
              <w:rPr>
                <w:rFonts w:ascii="Times New Roman" w:hAnsi="Times New Roman" w:cs="Times New Roman"/>
                <w:sz w:val="24"/>
                <w:szCs w:val="24"/>
              </w:rPr>
              <w:t xml:space="preserve"> льгот</w:t>
            </w:r>
            <w:r>
              <w:rPr>
                <w:rFonts w:ascii="Times New Roman" w:hAnsi="Times New Roman" w:cs="Times New Roman"/>
                <w:sz w:val="24"/>
                <w:szCs w:val="24"/>
              </w:rPr>
              <w:t>а</w:t>
            </w:r>
            <w:r w:rsidR="00A8101B">
              <w:rPr>
                <w:rFonts w:ascii="Times New Roman" w:hAnsi="Times New Roman" w:cs="Times New Roman"/>
                <w:sz w:val="24"/>
                <w:szCs w:val="24"/>
              </w:rPr>
              <w:t xml:space="preserve"> в форме освобождения от уплаты налога на имущество организаций для организаций, оказывающих услуги по организации отдыха и оздоровления детей, санаторно-курортному лечению, в том числе в амбулаторных условиях, включенных в реестр организаций отдыха детей и их оздоровления, расположенных на территории Краснодарского края, в отношении объектов недвижимого имущества, принадлежащих им на праве собственности и используемых для осуществления указанных услуг, в размере 99 % исчисленного к уплате налога (мера поддержки внесена в план 22 июня 2022 г.)</w:t>
            </w:r>
          </w:p>
        </w:tc>
        <w:tc>
          <w:tcPr>
            <w:tcW w:w="2410" w:type="dxa"/>
          </w:tcPr>
          <w:p w:rsidR="00A8101B" w:rsidRDefault="00A8101B" w:rsidP="009765B8">
            <w:pPr>
              <w:jc w:val="center"/>
              <w:rPr>
                <w:rFonts w:ascii="Times New Roman" w:hAnsi="Times New Roman" w:cs="Times New Roman"/>
                <w:sz w:val="24"/>
                <w:szCs w:val="24"/>
              </w:rPr>
            </w:pPr>
            <w:r>
              <w:rPr>
                <w:rFonts w:ascii="Times New Roman" w:hAnsi="Times New Roman" w:cs="Times New Roman"/>
                <w:sz w:val="24"/>
                <w:szCs w:val="24"/>
              </w:rPr>
              <w:t>-</w:t>
            </w:r>
          </w:p>
        </w:tc>
      </w:tr>
      <w:tr w:rsidR="000E6145" w:rsidRPr="009452CB" w:rsidTr="00A81E53">
        <w:tc>
          <w:tcPr>
            <w:tcW w:w="568" w:type="dxa"/>
          </w:tcPr>
          <w:p w:rsidR="000E6145" w:rsidRPr="009452CB" w:rsidRDefault="000E6145" w:rsidP="00A81E53">
            <w:pPr>
              <w:jc w:val="center"/>
              <w:rPr>
                <w:rFonts w:ascii="Times New Roman" w:hAnsi="Times New Roman" w:cs="Times New Roman"/>
                <w:sz w:val="24"/>
                <w:szCs w:val="24"/>
              </w:rPr>
            </w:pPr>
            <w:r>
              <w:rPr>
                <w:rFonts w:ascii="Times New Roman" w:hAnsi="Times New Roman" w:cs="Times New Roman"/>
                <w:sz w:val="24"/>
                <w:szCs w:val="24"/>
              </w:rPr>
              <w:t>3</w:t>
            </w:r>
            <w:r w:rsidRPr="009452CB">
              <w:rPr>
                <w:rFonts w:ascii="Times New Roman" w:hAnsi="Times New Roman" w:cs="Times New Roman"/>
                <w:sz w:val="24"/>
                <w:szCs w:val="24"/>
              </w:rPr>
              <w:t>.</w:t>
            </w:r>
          </w:p>
        </w:tc>
        <w:tc>
          <w:tcPr>
            <w:tcW w:w="12757" w:type="dxa"/>
          </w:tcPr>
          <w:p w:rsidR="000E6145" w:rsidRPr="009452CB" w:rsidRDefault="000E6145" w:rsidP="000E6145">
            <w:pPr>
              <w:jc w:val="both"/>
              <w:rPr>
                <w:rFonts w:ascii="Times New Roman" w:hAnsi="Times New Roman" w:cs="Times New Roman"/>
                <w:sz w:val="24"/>
                <w:szCs w:val="24"/>
              </w:rPr>
            </w:pPr>
            <w:r w:rsidRPr="009452CB">
              <w:rPr>
                <w:rFonts w:ascii="Times New Roman" w:hAnsi="Times New Roman" w:cs="Times New Roman"/>
                <w:sz w:val="24"/>
                <w:szCs w:val="24"/>
              </w:rPr>
              <w:t>В отношении инвесторов санаторно-курортно</w:t>
            </w:r>
            <w:r w:rsidRPr="009452CB">
              <w:rPr>
                <w:rFonts w:ascii="Times New Roman" w:hAnsi="Times New Roman" w:cs="Times New Roman"/>
                <w:sz w:val="24"/>
              </w:rPr>
              <w:t>го</w:t>
            </w:r>
            <w:r w:rsidRPr="009452CB">
              <w:rPr>
                <w:rFonts w:ascii="Times New Roman" w:hAnsi="Times New Roman" w:cs="Times New Roman"/>
                <w:sz w:val="24"/>
                <w:szCs w:val="24"/>
              </w:rPr>
              <w:t xml:space="preserve"> и гостинично</w:t>
            </w:r>
            <w:r w:rsidRPr="009452CB">
              <w:rPr>
                <w:rFonts w:ascii="Times New Roman" w:hAnsi="Times New Roman" w:cs="Times New Roman"/>
                <w:sz w:val="24"/>
              </w:rPr>
              <w:t>го комплекса</w:t>
            </w:r>
            <w:r w:rsidRPr="009452CB">
              <w:rPr>
                <w:rFonts w:ascii="Times New Roman" w:hAnsi="Times New Roman" w:cs="Times New Roman"/>
                <w:sz w:val="24"/>
                <w:szCs w:val="24"/>
              </w:rPr>
              <w:t xml:space="preserve"> с 2022 года установлена налоговая льгота на срок </w:t>
            </w:r>
            <w:r w:rsidRPr="009452CB">
              <w:rPr>
                <w:rFonts w:ascii="Times New Roman" w:hAnsi="Times New Roman" w:cs="Times New Roman"/>
                <w:sz w:val="24"/>
              </w:rPr>
              <w:t>10 последовательных налоговых периодов</w:t>
            </w:r>
            <w:r w:rsidRPr="009452CB">
              <w:rPr>
                <w:rFonts w:ascii="Times New Roman" w:hAnsi="Times New Roman" w:cs="Times New Roman"/>
                <w:sz w:val="24"/>
                <w:szCs w:val="24"/>
              </w:rPr>
              <w:t xml:space="preserve">, при условии, что объем осуществленных капитальных вложений инвестора в строительство объектов </w:t>
            </w:r>
            <w:r w:rsidRPr="009452CB">
              <w:rPr>
                <w:rFonts w:ascii="Times New Roman" w:hAnsi="Times New Roman" w:cs="Times New Roman"/>
                <w:sz w:val="24"/>
              </w:rPr>
              <w:t xml:space="preserve">гостиничного (категорией не менее 3 звезд) и </w:t>
            </w:r>
            <w:r w:rsidRPr="009452CB">
              <w:rPr>
                <w:rFonts w:ascii="Times New Roman" w:hAnsi="Times New Roman" w:cs="Times New Roman"/>
                <w:sz w:val="24"/>
                <w:szCs w:val="24"/>
              </w:rPr>
              <w:t>санаторно-курортного</w:t>
            </w:r>
            <w:r w:rsidRPr="009452CB">
              <w:rPr>
                <w:rFonts w:ascii="Times New Roman" w:hAnsi="Times New Roman" w:cs="Times New Roman"/>
                <w:sz w:val="24"/>
              </w:rPr>
              <w:t xml:space="preserve"> назначения </w:t>
            </w:r>
            <w:r w:rsidRPr="009452CB">
              <w:rPr>
                <w:rFonts w:ascii="Times New Roman" w:hAnsi="Times New Roman" w:cs="Times New Roman"/>
                <w:sz w:val="24"/>
                <w:szCs w:val="24"/>
              </w:rPr>
              <w:t>составит не менее 500 млн рублей (Закон К</w:t>
            </w:r>
            <w:r w:rsidRPr="009452CB">
              <w:rPr>
                <w:rFonts w:ascii="Times New Roman" w:hAnsi="Times New Roman" w:cs="Times New Roman"/>
                <w:sz w:val="24"/>
              </w:rPr>
              <w:t>раснодарского края</w:t>
            </w:r>
            <w:r w:rsidRPr="009452CB">
              <w:rPr>
                <w:rFonts w:ascii="Times New Roman" w:hAnsi="Times New Roman" w:cs="Times New Roman"/>
                <w:sz w:val="24"/>
                <w:szCs w:val="24"/>
              </w:rPr>
              <w:t xml:space="preserve"> от </w:t>
            </w:r>
            <w:r>
              <w:rPr>
                <w:rFonts w:ascii="Times New Roman" w:hAnsi="Times New Roman" w:cs="Times New Roman"/>
                <w:sz w:val="24"/>
                <w:szCs w:val="24"/>
              </w:rPr>
              <w:t xml:space="preserve">26 ноября </w:t>
            </w:r>
            <w:r w:rsidRPr="009452CB">
              <w:rPr>
                <w:rFonts w:ascii="Times New Roman" w:hAnsi="Times New Roman" w:cs="Times New Roman"/>
                <w:sz w:val="24"/>
                <w:szCs w:val="24"/>
              </w:rPr>
              <w:t>2003</w:t>
            </w:r>
            <w:r>
              <w:rPr>
                <w:rFonts w:ascii="Times New Roman" w:hAnsi="Times New Roman" w:cs="Times New Roman"/>
                <w:sz w:val="24"/>
                <w:szCs w:val="24"/>
              </w:rPr>
              <w:t xml:space="preserve"> г.</w:t>
            </w:r>
            <w:r w:rsidRPr="009452CB">
              <w:rPr>
                <w:rFonts w:ascii="Times New Roman" w:hAnsi="Times New Roman" w:cs="Times New Roman"/>
                <w:sz w:val="24"/>
                <w:szCs w:val="24"/>
              </w:rPr>
              <w:t xml:space="preserve"> № 620-КЗ).</w:t>
            </w:r>
          </w:p>
        </w:tc>
        <w:tc>
          <w:tcPr>
            <w:tcW w:w="2410" w:type="dxa"/>
          </w:tcPr>
          <w:p w:rsidR="000E6145" w:rsidRPr="009452CB" w:rsidRDefault="000E6145" w:rsidP="00A81E53">
            <w:pPr>
              <w:jc w:val="center"/>
              <w:rPr>
                <w:rFonts w:ascii="Times New Roman" w:hAnsi="Times New Roman" w:cs="Times New Roman"/>
                <w:sz w:val="24"/>
                <w:szCs w:val="24"/>
              </w:rPr>
            </w:pPr>
            <w:r w:rsidRPr="009452CB">
              <w:rPr>
                <w:rFonts w:ascii="Times New Roman" w:hAnsi="Times New Roman" w:cs="Times New Roman"/>
                <w:sz w:val="24"/>
                <w:szCs w:val="24"/>
              </w:rPr>
              <w:t xml:space="preserve">Распространяется на отношения, возникшие </w:t>
            </w:r>
          </w:p>
          <w:p w:rsidR="000E6145" w:rsidRPr="009452CB" w:rsidRDefault="000E6145" w:rsidP="00A81E53">
            <w:pPr>
              <w:jc w:val="center"/>
              <w:rPr>
                <w:rFonts w:ascii="Times New Roman" w:hAnsi="Times New Roman" w:cs="Times New Roman"/>
                <w:sz w:val="24"/>
                <w:szCs w:val="24"/>
              </w:rPr>
            </w:pPr>
            <w:r w:rsidRPr="009452CB">
              <w:rPr>
                <w:rFonts w:ascii="Times New Roman" w:hAnsi="Times New Roman" w:cs="Times New Roman"/>
                <w:sz w:val="24"/>
                <w:szCs w:val="24"/>
              </w:rPr>
              <w:t>с 1 января 2022 г.</w:t>
            </w:r>
          </w:p>
        </w:tc>
      </w:tr>
      <w:tr w:rsidR="00B55595" w:rsidRPr="00024365" w:rsidTr="00756D53">
        <w:trPr>
          <w:trHeight w:val="480"/>
        </w:trPr>
        <w:tc>
          <w:tcPr>
            <w:tcW w:w="15735" w:type="dxa"/>
            <w:gridSpan w:val="3"/>
            <w:vAlign w:val="center"/>
          </w:tcPr>
          <w:p w:rsidR="00B55595" w:rsidRDefault="00B55595" w:rsidP="00B55595">
            <w:pPr>
              <w:jc w:val="center"/>
              <w:rPr>
                <w:rFonts w:ascii="Times New Roman" w:hAnsi="Times New Roman" w:cs="Times New Roman"/>
                <w:sz w:val="24"/>
                <w:szCs w:val="24"/>
              </w:rPr>
            </w:pPr>
            <w:r w:rsidRPr="000D0035">
              <w:rPr>
                <w:rFonts w:ascii="Times New Roman" w:hAnsi="Times New Roman" w:cs="Times New Roman"/>
                <w:b/>
                <w:sz w:val="24"/>
                <w:szCs w:val="24"/>
              </w:rPr>
              <w:t>Стимулирование инвестиционной активности</w:t>
            </w:r>
          </w:p>
        </w:tc>
      </w:tr>
      <w:tr w:rsidR="00B55595" w:rsidRPr="00C46064" w:rsidTr="00C42974">
        <w:tc>
          <w:tcPr>
            <w:tcW w:w="568" w:type="dxa"/>
          </w:tcPr>
          <w:p w:rsidR="00B55595" w:rsidRPr="00AD4688" w:rsidRDefault="00B55595" w:rsidP="00B55595">
            <w:pPr>
              <w:jc w:val="center"/>
              <w:rPr>
                <w:rFonts w:ascii="Times New Roman" w:hAnsi="Times New Roman" w:cs="Times New Roman"/>
                <w:sz w:val="24"/>
                <w:szCs w:val="24"/>
              </w:rPr>
            </w:pPr>
            <w:r w:rsidRPr="00AD4688">
              <w:rPr>
                <w:rFonts w:ascii="Times New Roman" w:hAnsi="Times New Roman" w:cs="Times New Roman"/>
                <w:sz w:val="24"/>
                <w:szCs w:val="24"/>
              </w:rPr>
              <w:t>1.</w:t>
            </w:r>
          </w:p>
        </w:tc>
        <w:tc>
          <w:tcPr>
            <w:tcW w:w="12757" w:type="dxa"/>
          </w:tcPr>
          <w:p w:rsidR="00B55595" w:rsidRPr="00AD4688" w:rsidRDefault="00AD4688" w:rsidP="00AD4688">
            <w:pPr>
              <w:jc w:val="both"/>
              <w:rPr>
                <w:rFonts w:ascii="Times New Roman" w:hAnsi="Times New Roman" w:cs="Times New Roman"/>
                <w:sz w:val="24"/>
                <w:szCs w:val="24"/>
              </w:rPr>
            </w:pPr>
            <w:r w:rsidRPr="00AD4688">
              <w:rPr>
                <w:rFonts w:ascii="Times New Roman" w:hAnsi="Times New Roman" w:cs="Times New Roman"/>
                <w:sz w:val="24"/>
                <w:szCs w:val="24"/>
              </w:rPr>
              <w:t>Изменение порядка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 для реализации масштабных инвестиционных проектов</w:t>
            </w:r>
          </w:p>
        </w:tc>
        <w:tc>
          <w:tcPr>
            <w:tcW w:w="2410" w:type="dxa"/>
          </w:tcPr>
          <w:p w:rsidR="00B55595" w:rsidRPr="00AD4688" w:rsidRDefault="00B55595" w:rsidP="00B55595">
            <w:pPr>
              <w:jc w:val="center"/>
              <w:rPr>
                <w:rFonts w:ascii="Times New Roman" w:hAnsi="Times New Roman" w:cs="Times New Roman"/>
                <w:sz w:val="24"/>
                <w:szCs w:val="24"/>
              </w:rPr>
            </w:pPr>
            <w:r w:rsidRPr="00AD4688">
              <w:rPr>
                <w:rFonts w:ascii="Times New Roman" w:hAnsi="Times New Roman" w:cs="Times New Roman"/>
                <w:sz w:val="24"/>
                <w:szCs w:val="24"/>
              </w:rPr>
              <w:t>15 апреля 2022 г.</w:t>
            </w:r>
          </w:p>
        </w:tc>
      </w:tr>
      <w:tr w:rsidR="00B55595" w:rsidRPr="00AD4688" w:rsidTr="00C42974">
        <w:tc>
          <w:tcPr>
            <w:tcW w:w="568" w:type="dxa"/>
          </w:tcPr>
          <w:p w:rsidR="00B55595" w:rsidRPr="00AD4688" w:rsidRDefault="00B55595" w:rsidP="00B55595">
            <w:pPr>
              <w:jc w:val="center"/>
              <w:rPr>
                <w:rFonts w:ascii="Times New Roman" w:hAnsi="Times New Roman" w:cs="Times New Roman"/>
                <w:sz w:val="24"/>
                <w:szCs w:val="24"/>
              </w:rPr>
            </w:pPr>
            <w:r w:rsidRPr="00AD4688">
              <w:rPr>
                <w:rFonts w:ascii="Times New Roman" w:hAnsi="Times New Roman" w:cs="Times New Roman"/>
                <w:sz w:val="24"/>
                <w:szCs w:val="24"/>
              </w:rPr>
              <w:t>2.</w:t>
            </w:r>
          </w:p>
        </w:tc>
        <w:tc>
          <w:tcPr>
            <w:tcW w:w="12757" w:type="dxa"/>
          </w:tcPr>
          <w:p w:rsidR="00565119" w:rsidRPr="00565119" w:rsidRDefault="00B75287" w:rsidP="00565119">
            <w:pPr>
              <w:jc w:val="both"/>
              <w:rPr>
                <w:rFonts w:ascii="Times New Roman" w:hAnsi="Times New Roman" w:cs="Times New Roman"/>
                <w:bCs/>
                <w:sz w:val="24"/>
                <w:szCs w:val="24"/>
              </w:rPr>
            </w:pPr>
            <w:r w:rsidRPr="00565119">
              <w:rPr>
                <w:rFonts w:ascii="Times New Roman" w:hAnsi="Times New Roman" w:cs="Times New Roman"/>
                <w:sz w:val="24"/>
                <w:szCs w:val="24"/>
              </w:rPr>
              <w:t xml:space="preserve">В соответствии с приказом департамента инвестиций и развития малого и среднего предпринимательства Краснодарского края от 23 августа 2021 г. № 225 «Об утверждении Порядка предоставления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 (с изм. приказ от 4 мая 2022 г. № 133) представителям бизнеса, которые после 1 января 2020 г. заключили кредитный договор на сумму от 30 млн рублей </w:t>
            </w:r>
            <w:r w:rsidR="005B4A20">
              <w:rPr>
                <w:rFonts w:ascii="Times New Roman" w:hAnsi="Times New Roman" w:cs="Times New Roman"/>
                <w:sz w:val="24"/>
                <w:szCs w:val="24"/>
              </w:rPr>
              <w:t xml:space="preserve">                </w:t>
            </w:r>
            <w:r w:rsidRPr="00565119">
              <w:rPr>
                <w:rFonts w:ascii="Times New Roman" w:hAnsi="Times New Roman" w:cs="Times New Roman"/>
                <w:sz w:val="24"/>
                <w:szCs w:val="24"/>
              </w:rPr>
              <w:t xml:space="preserve">до 1 млрд рублей на реализацию </w:t>
            </w:r>
            <w:proofErr w:type="spellStart"/>
            <w:r w:rsidRPr="00565119">
              <w:rPr>
                <w:rFonts w:ascii="Times New Roman" w:hAnsi="Times New Roman" w:cs="Times New Roman"/>
                <w:sz w:val="24"/>
                <w:szCs w:val="24"/>
              </w:rPr>
              <w:t>инвестпроекта</w:t>
            </w:r>
            <w:proofErr w:type="spellEnd"/>
            <w:r w:rsidRPr="00565119">
              <w:rPr>
                <w:rFonts w:ascii="Times New Roman" w:hAnsi="Times New Roman" w:cs="Times New Roman"/>
                <w:sz w:val="24"/>
                <w:szCs w:val="24"/>
              </w:rPr>
              <w:t xml:space="preserve"> предоставлена возможность получить с</w:t>
            </w:r>
            <w:r w:rsidRPr="00565119">
              <w:rPr>
                <w:rFonts w:ascii="Times New Roman" w:hAnsi="Times New Roman" w:cs="Times New Roman"/>
                <w:bCs/>
                <w:sz w:val="24"/>
                <w:szCs w:val="24"/>
              </w:rPr>
              <w:t>убсидии на возмещение части затрат на оплату процентов по кредиту</w:t>
            </w:r>
            <w:r w:rsidR="00565119" w:rsidRPr="00565119">
              <w:rPr>
                <w:rFonts w:ascii="Times New Roman" w:hAnsi="Times New Roman" w:cs="Times New Roman"/>
                <w:bCs/>
                <w:sz w:val="24"/>
                <w:szCs w:val="24"/>
              </w:rPr>
              <w:t xml:space="preserve">. </w:t>
            </w:r>
            <w:r w:rsidR="00565119">
              <w:rPr>
                <w:rFonts w:ascii="Times New Roman" w:hAnsi="Times New Roman" w:cs="Times New Roman"/>
                <w:bCs/>
                <w:sz w:val="24"/>
                <w:szCs w:val="24"/>
              </w:rPr>
              <w:t>В рамках данной меры в</w:t>
            </w:r>
            <w:r w:rsidR="00565119" w:rsidRPr="00565119">
              <w:rPr>
                <w:rFonts w:ascii="Times New Roman" w:hAnsi="Times New Roman" w:cs="Times New Roman"/>
                <w:bCs/>
                <w:sz w:val="24"/>
                <w:szCs w:val="24"/>
              </w:rPr>
              <w:t>озмещается часть затрат на оплату процентов по кредитным договорам, заключенным:</w:t>
            </w:r>
          </w:p>
          <w:p w:rsidR="00565119" w:rsidRPr="00565119" w:rsidRDefault="00565119" w:rsidP="00565119">
            <w:pPr>
              <w:jc w:val="both"/>
              <w:rPr>
                <w:rFonts w:ascii="Times New Roman" w:hAnsi="Times New Roman" w:cs="Times New Roman"/>
                <w:bCs/>
                <w:sz w:val="24"/>
                <w:szCs w:val="24"/>
              </w:rPr>
            </w:pPr>
            <w:r w:rsidRPr="00565119">
              <w:rPr>
                <w:rFonts w:ascii="Times New Roman" w:hAnsi="Times New Roman" w:cs="Times New Roman"/>
                <w:bCs/>
                <w:sz w:val="24"/>
                <w:szCs w:val="24"/>
              </w:rPr>
              <w:t>1)</w:t>
            </w:r>
            <w:r>
              <w:rPr>
                <w:rFonts w:ascii="Times New Roman" w:hAnsi="Times New Roman" w:cs="Times New Roman"/>
                <w:bCs/>
                <w:sz w:val="24"/>
                <w:szCs w:val="24"/>
              </w:rPr>
              <w:t xml:space="preserve"> </w:t>
            </w:r>
            <w:r w:rsidRPr="00565119">
              <w:rPr>
                <w:rFonts w:ascii="Times New Roman" w:hAnsi="Times New Roman" w:cs="Times New Roman"/>
                <w:bCs/>
                <w:sz w:val="24"/>
                <w:szCs w:val="24"/>
              </w:rPr>
              <w:t>с 1 января 2020 г. до 1 марта 2022 г. – в размере ключевой ставки Банка России, действующей на дату заключения кредита;</w:t>
            </w:r>
          </w:p>
          <w:p w:rsidR="00565119" w:rsidRPr="00565119" w:rsidRDefault="00565119" w:rsidP="00565119">
            <w:pPr>
              <w:jc w:val="both"/>
              <w:rPr>
                <w:rFonts w:ascii="Times New Roman" w:hAnsi="Times New Roman" w:cs="Times New Roman"/>
                <w:bCs/>
                <w:sz w:val="24"/>
                <w:szCs w:val="24"/>
              </w:rPr>
            </w:pPr>
            <w:r w:rsidRPr="00565119">
              <w:rPr>
                <w:rFonts w:ascii="Times New Roman" w:hAnsi="Times New Roman" w:cs="Times New Roman"/>
                <w:bCs/>
                <w:sz w:val="24"/>
                <w:szCs w:val="24"/>
              </w:rPr>
              <w:t>2)</w:t>
            </w:r>
            <w:r>
              <w:rPr>
                <w:rFonts w:ascii="Times New Roman" w:hAnsi="Times New Roman" w:cs="Times New Roman"/>
                <w:bCs/>
                <w:sz w:val="24"/>
                <w:szCs w:val="24"/>
              </w:rPr>
              <w:t xml:space="preserve"> </w:t>
            </w:r>
            <w:r w:rsidRPr="00565119">
              <w:rPr>
                <w:rFonts w:ascii="Times New Roman" w:hAnsi="Times New Roman" w:cs="Times New Roman"/>
                <w:bCs/>
                <w:sz w:val="24"/>
                <w:szCs w:val="24"/>
              </w:rPr>
              <w:t>с 1 марта 2022 г. не в рамках льготного кредитования – процентная ставка по кредиту, уменьшенная на 8</w:t>
            </w:r>
            <w:r w:rsidR="009F26F9">
              <w:rPr>
                <w:rFonts w:ascii="Times New Roman" w:hAnsi="Times New Roman" w:cs="Times New Roman"/>
                <w:bCs/>
                <w:sz w:val="24"/>
                <w:szCs w:val="24"/>
              </w:rPr>
              <w:t xml:space="preserve"> </w:t>
            </w:r>
            <w:r w:rsidRPr="00565119">
              <w:rPr>
                <w:rFonts w:ascii="Times New Roman" w:hAnsi="Times New Roman" w:cs="Times New Roman"/>
                <w:bCs/>
                <w:sz w:val="24"/>
                <w:szCs w:val="24"/>
              </w:rPr>
              <w:t>%;</w:t>
            </w:r>
          </w:p>
          <w:p w:rsidR="00565119" w:rsidRDefault="00565119" w:rsidP="00565119">
            <w:pPr>
              <w:jc w:val="both"/>
              <w:rPr>
                <w:rFonts w:ascii="Times New Roman" w:hAnsi="Times New Roman" w:cs="Times New Roman"/>
                <w:bCs/>
                <w:sz w:val="24"/>
                <w:szCs w:val="24"/>
              </w:rPr>
            </w:pPr>
            <w:r w:rsidRPr="00565119">
              <w:rPr>
                <w:rFonts w:ascii="Times New Roman" w:hAnsi="Times New Roman" w:cs="Times New Roman"/>
                <w:bCs/>
                <w:sz w:val="24"/>
                <w:szCs w:val="24"/>
              </w:rPr>
              <w:lastRenderedPageBreak/>
              <w:t>3)</w:t>
            </w:r>
            <w:r>
              <w:rPr>
                <w:rFonts w:ascii="Times New Roman" w:hAnsi="Times New Roman" w:cs="Times New Roman"/>
                <w:bCs/>
                <w:sz w:val="24"/>
                <w:szCs w:val="24"/>
              </w:rPr>
              <w:t xml:space="preserve"> </w:t>
            </w:r>
            <w:r w:rsidRPr="00565119">
              <w:rPr>
                <w:rFonts w:ascii="Times New Roman" w:hAnsi="Times New Roman" w:cs="Times New Roman"/>
                <w:bCs/>
                <w:sz w:val="24"/>
                <w:szCs w:val="24"/>
              </w:rPr>
              <w:t>с 1 марта 2022 г. в рамках льготного кредитования – процентная ставка по кредиту, уменьшенная на 6</w:t>
            </w:r>
            <w:r w:rsidR="009F26F9">
              <w:rPr>
                <w:rFonts w:ascii="Times New Roman" w:hAnsi="Times New Roman" w:cs="Times New Roman"/>
                <w:bCs/>
                <w:sz w:val="24"/>
                <w:szCs w:val="24"/>
              </w:rPr>
              <w:t xml:space="preserve"> </w:t>
            </w:r>
            <w:r w:rsidRPr="00565119">
              <w:rPr>
                <w:rFonts w:ascii="Times New Roman" w:hAnsi="Times New Roman" w:cs="Times New Roman"/>
                <w:bCs/>
                <w:sz w:val="24"/>
                <w:szCs w:val="24"/>
              </w:rPr>
              <w:t>%.</w:t>
            </w:r>
          </w:p>
          <w:p w:rsidR="00CD06C5" w:rsidRDefault="00341D4A" w:rsidP="00341D4A">
            <w:pPr>
              <w:jc w:val="both"/>
              <w:rPr>
                <w:rFonts w:ascii="Times New Roman" w:hAnsi="Times New Roman" w:cs="Times New Roman"/>
                <w:bCs/>
                <w:sz w:val="24"/>
                <w:szCs w:val="24"/>
              </w:rPr>
            </w:pPr>
            <w:r>
              <w:rPr>
                <w:rFonts w:ascii="Times New Roman" w:hAnsi="Times New Roman" w:cs="Times New Roman"/>
                <w:bCs/>
                <w:sz w:val="24"/>
                <w:szCs w:val="24"/>
              </w:rPr>
              <w:t>(п</w:t>
            </w:r>
            <w:r w:rsidRPr="00341D4A">
              <w:rPr>
                <w:rFonts w:ascii="Times New Roman" w:hAnsi="Times New Roman" w:cs="Times New Roman"/>
                <w:bCs/>
                <w:sz w:val="24"/>
                <w:szCs w:val="24"/>
              </w:rPr>
              <w:t>риказ департамента инвестиций и развития малого и среднего предпринимательства Краснодарского края от 23 августа 2021 г. № 225</w:t>
            </w:r>
            <w:r>
              <w:rPr>
                <w:rFonts w:ascii="Times New Roman" w:hAnsi="Times New Roman" w:cs="Times New Roman"/>
                <w:bCs/>
                <w:sz w:val="24"/>
                <w:szCs w:val="24"/>
              </w:rPr>
              <w:t xml:space="preserve"> </w:t>
            </w:r>
            <w:r w:rsidRPr="00341D4A">
              <w:rPr>
                <w:rFonts w:ascii="Times New Roman" w:hAnsi="Times New Roman" w:cs="Times New Roman"/>
                <w:bCs/>
                <w:sz w:val="24"/>
                <w:szCs w:val="24"/>
              </w:rPr>
              <w:t>«Об утверждении Порядка предоставления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w:t>
            </w:r>
            <w:r w:rsidR="00CD06C5">
              <w:rPr>
                <w:rFonts w:ascii="Times New Roman" w:hAnsi="Times New Roman" w:cs="Times New Roman"/>
                <w:bCs/>
                <w:sz w:val="24"/>
                <w:szCs w:val="24"/>
              </w:rPr>
              <w:t xml:space="preserve"> (в ред. </w:t>
            </w:r>
            <w:r w:rsidR="00CD06C5" w:rsidRPr="00CD06C5">
              <w:rPr>
                <w:rFonts w:ascii="Times New Roman" w:hAnsi="Times New Roman" w:cs="Times New Roman"/>
                <w:bCs/>
                <w:sz w:val="24"/>
                <w:szCs w:val="24"/>
              </w:rPr>
              <w:t>от 4</w:t>
            </w:r>
            <w:r w:rsidR="00CD06C5">
              <w:rPr>
                <w:rFonts w:ascii="Times New Roman" w:hAnsi="Times New Roman" w:cs="Times New Roman"/>
                <w:bCs/>
                <w:sz w:val="24"/>
                <w:szCs w:val="24"/>
              </w:rPr>
              <w:t xml:space="preserve"> мая </w:t>
            </w:r>
            <w:r w:rsidR="00CD06C5" w:rsidRPr="00CD06C5">
              <w:rPr>
                <w:rFonts w:ascii="Times New Roman" w:hAnsi="Times New Roman" w:cs="Times New Roman"/>
                <w:bCs/>
                <w:sz w:val="24"/>
                <w:szCs w:val="24"/>
              </w:rPr>
              <w:t>2022</w:t>
            </w:r>
            <w:r w:rsidR="00CD06C5">
              <w:rPr>
                <w:rFonts w:ascii="Times New Roman" w:hAnsi="Times New Roman" w:cs="Times New Roman"/>
                <w:bCs/>
                <w:sz w:val="24"/>
                <w:szCs w:val="24"/>
              </w:rPr>
              <w:t xml:space="preserve"> г.</w:t>
            </w:r>
            <w:r w:rsidR="00CD06C5" w:rsidRPr="00CD06C5">
              <w:rPr>
                <w:rFonts w:ascii="Times New Roman" w:hAnsi="Times New Roman" w:cs="Times New Roman"/>
                <w:bCs/>
                <w:sz w:val="24"/>
                <w:szCs w:val="24"/>
              </w:rPr>
              <w:t xml:space="preserve"> </w:t>
            </w:r>
            <w:r w:rsidR="00CD06C5">
              <w:rPr>
                <w:rFonts w:ascii="Times New Roman" w:hAnsi="Times New Roman" w:cs="Times New Roman"/>
                <w:bCs/>
                <w:sz w:val="24"/>
                <w:szCs w:val="24"/>
              </w:rPr>
              <w:t>№</w:t>
            </w:r>
            <w:r w:rsidR="00CD06C5" w:rsidRPr="00CD06C5">
              <w:rPr>
                <w:rFonts w:ascii="Times New Roman" w:hAnsi="Times New Roman" w:cs="Times New Roman"/>
                <w:bCs/>
                <w:sz w:val="24"/>
                <w:szCs w:val="24"/>
              </w:rPr>
              <w:t xml:space="preserve"> 133</w:t>
            </w:r>
            <w:r w:rsidR="00CD06C5">
              <w:rPr>
                <w:rFonts w:ascii="Times New Roman" w:hAnsi="Times New Roman" w:cs="Times New Roman"/>
                <w:bCs/>
                <w:sz w:val="24"/>
                <w:szCs w:val="24"/>
              </w:rPr>
              <w:t>).</w:t>
            </w:r>
          </w:p>
          <w:p w:rsidR="00341D4A" w:rsidRDefault="00341D4A" w:rsidP="00341D4A">
            <w:pPr>
              <w:jc w:val="both"/>
              <w:rPr>
                <w:rFonts w:ascii="Times New Roman" w:hAnsi="Times New Roman" w:cs="Times New Roman"/>
                <w:sz w:val="24"/>
                <w:szCs w:val="24"/>
              </w:rPr>
            </w:pPr>
            <w:r w:rsidRPr="00341D4A">
              <w:rPr>
                <w:rFonts w:ascii="Times New Roman" w:hAnsi="Times New Roman" w:cs="Times New Roman"/>
                <w:sz w:val="24"/>
                <w:szCs w:val="24"/>
              </w:rPr>
              <w:t>Дополнительная информация по телефонам: 8</w:t>
            </w:r>
            <w:r>
              <w:rPr>
                <w:rFonts w:ascii="Times New Roman" w:hAnsi="Times New Roman" w:cs="Times New Roman"/>
                <w:sz w:val="24"/>
                <w:szCs w:val="24"/>
              </w:rPr>
              <w:t> </w:t>
            </w:r>
            <w:r w:rsidRPr="00341D4A">
              <w:rPr>
                <w:rFonts w:ascii="Times New Roman" w:hAnsi="Times New Roman" w:cs="Times New Roman"/>
                <w:sz w:val="24"/>
                <w:szCs w:val="24"/>
              </w:rPr>
              <w:t>(861)</w:t>
            </w:r>
            <w:r>
              <w:rPr>
                <w:rFonts w:ascii="Times New Roman" w:hAnsi="Times New Roman" w:cs="Times New Roman"/>
                <w:sz w:val="24"/>
                <w:szCs w:val="24"/>
              </w:rPr>
              <w:t> </w:t>
            </w:r>
            <w:r w:rsidRPr="00341D4A">
              <w:rPr>
                <w:rFonts w:ascii="Times New Roman" w:hAnsi="Times New Roman" w:cs="Times New Roman"/>
                <w:sz w:val="24"/>
                <w:szCs w:val="24"/>
              </w:rPr>
              <w:t>251-77-10,</w:t>
            </w:r>
            <w:r>
              <w:rPr>
                <w:rFonts w:ascii="Times New Roman" w:hAnsi="Times New Roman" w:cs="Times New Roman"/>
                <w:sz w:val="24"/>
                <w:szCs w:val="24"/>
              </w:rPr>
              <w:t> </w:t>
            </w:r>
            <w:r w:rsidRPr="00341D4A">
              <w:rPr>
                <w:rFonts w:ascii="Times New Roman" w:hAnsi="Times New Roman" w:cs="Times New Roman"/>
                <w:sz w:val="24"/>
                <w:szCs w:val="24"/>
              </w:rPr>
              <w:t xml:space="preserve">251-73-25, </w:t>
            </w:r>
          </w:p>
          <w:p w:rsidR="00341D4A" w:rsidRPr="00AD4688" w:rsidRDefault="00341D4A" w:rsidP="00341D4A">
            <w:pPr>
              <w:jc w:val="both"/>
              <w:rPr>
                <w:rFonts w:ascii="Times New Roman" w:hAnsi="Times New Roman" w:cs="Times New Roman"/>
                <w:sz w:val="24"/>
                <w:szCs w:val="24"/>
              </w:rPr>
            </w:pPr>
            <w:r w:rsidRPr="00341D4A">
              <w:rPr>
                <w:rFonts w:ascii="Times New Roman" w:hAnsi="Times New Roman" w:cs="Times New Roman"/>
                <w:sz w:val="24"/>
                <w:szCs w:val="24"/>
              </w:rPr>
              <w:t>а также на сайте https://dirmsp.krasnodar.ru/activity/gosudarstvennaya-podderzhka-investitsionnykh-proektov.</w:t>
            </w:r>
          </w:p>
        </w:tc>
        <w:tc>
          <w:tcPr>
            <w:tcW w:w="2410" w:type="dxa"/>
          </w:tcPr>
          <w:p w:rsidR="00B55595" w:rsidRPr="00AD4688" w:rsidRDefault="00B75287" w:rsidP="00B55595">
            <w:pPr>
              <w:jc w:val="center"/>
              <w:rPr>
                <w:rFonts w:ascii="Times New Roman" w:hAnsi="Times New Roman" w:cs="Times New Roman"/>
                <w:sz w:val="24"/>
                <w:szCs w:val="24"/>
              </w:rPr>
            </w:pPr>
            <w:r>
              <w:rPr>
                <w:rFonts w:ascii="Times New Roman" w:hAnsi="Times New Roman" w:cs="Times New Roman"/>
                <w:sz w:val="24"/>
                <w:szCs w:val="24"/>
              </w:rPr>
              <w:lastRenderedPageBreak/>
              <w:t>С 1 июня</w:t>
            </w:r>
            <w:r w:rsidR="00B55595" w:rsidRPr="00AD4688">
              <w:rPr>
                <w:rFonts w:ascii="Times New Roman" w:hAnsi="Times New Roman" w:cs="Times New Roman"/>
                <w:sz w:val="24"/>
                <w:szCs w:val="24"/>
              </w:rPr>
              <w:t xml:space="preserve"> 2022 г.</w:t>
            </w:r>
          </w:p>
        </w:tc>
      </w:tr>
      <w:tr w:rsidR="00B55595" w:rsidRPr="00AD4688" w:rsidTr="00C42974">
        <w:tc>
          <w:tcPr>
            <w:tcW w:w="568" w:type="dxa"/>
          </w:tcPr>
          <w:p w:rsidR="00B55595" w:rsidRPr="00AD4688" w:rsidRDefault="00B55595" w:rsidP="00B55595">
            <w:pPr>
              <w:jc w:val="center"/>
              <w:rPr>
                <w:rFonts w:ascii="Times New Roman" w:hAnsi="Times New Roman" w:cs="Times New Roman"/>
                <w:sz w:val="24"/>
                <w:szCs w:val="24"/>
              </w:rPr>
            </w:pPr>
            <w:r w:rsidRPr="00AD4688">
              <w:rPr>
                <w:rFonts w:ascii="Times New Roman" w:hAnsi="Times New Roman" w:cs="Times New Roman"/>
                <w:sz w:val="24"/>
                <w:szCs w:val="24"/>
              </w:rPr>
              <w:t>3.</w:t>
            </w:r>
          </w:p>
        </w:tc>
        <w:tc>
          <w:tcPr>
            <w:tcW w:w="12757" w:type="dxa"/>
          </w:tcPr>
          <w:p w:rsidR="00B55595" w:rsidRPr="00AD4688" w:rsidRDefault="00AD4688" w:rsidP="00AD4688">
            <w:pPr>
              <w:jc w:val="both"/>
              <w:rPr>
                <w:rFonts w:ascii="Times New Roman" w:hAnsi="Times New Roman" w:cs="Times New Roman"/>
                <w:sz w:val="24"/>
                <w:szCs w:val="24"/>
              </w:rPr>
            </w:pPr>
            <w:r w:rsidRPr="00AD4688">
              <w:rPr>
                <w:rFonts w:ascii="Times New Roman" w:hAnsi="Times New Roman" w:cs="Times New Roman"/>
                <w:sz w:val="24"/>
                <w:szCs w:val="24"/>
              </w:rPr>
              <w:t xml:space="preserve">Обеспечение финансирования мероприятия «Предоставление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 на 2024 год (2022 г. – 360 000 тыс. рублей, 2023 г. – </w:t>
            </w:r>
            <w:r w:rsidR="005B4A20">
              <w:rPr>
                <w:rFonts w:ascii="Times New Roman" w:hAnsi="Times New Roman" w:cs="Times New Roman"/>
                <w:sz w:val="24"/>
                <w:szCs w:val="24"/>
              </w:rPr>
              <w:t xml:space="preserve">                      </w:t>
            </w:r>
            <w:r w:rsidRPr="00AD4688">
              <w:rPr>
                <w:rFonts w:ascii="Times New Roman" w:hAnsi="Times New Roman" w:cs="Times New Roman"/>
                <w:sz w:val="24"/>
                <w:szCs w:val="24"/>
              </w:rPr>
              <w:t>360 000 тыс. рублей, 2024 г. – 360 000 тыс. рублей).</w:t>
            </w:r>
          </w:p>
        </w:tc>
        <w:tc>
          <w:tcPr>
            <w:tcW w:w="2410" w:type="dxa"/>
          </w:tcPr>
          <w:p w:rsidR="00B55595" w:rsidRPr="00AD4688" w:rsidRDefault="00B55595" w:rsidP="00B55595">
            <w:pPr>
              <w:jc w:val="center"/>
              <w:rPr>
                <w:rFonts w:ascii="Times New Roman" w:hAnsi="Times New Roman" w:cs="Times New Roman"/>
                <w:sz w:val="24"/>
                <w:szCs w:val="24"/>
              </w:rPr>
            </w:pPr>
            <w:r w:rsidRPr="00AD4688">
              <w:rPr>
                <w:rFonts w:ascii="Times New Roman" w:hAnsi="Times New Roman" w:cs="Times New Roman"/>
                <w:sz w:val="24"/>
                <w:szCs w:val="24"/>
              </w:rPr>
              <w:t>2022 – 2024 годы</w:t>
            </w:r>
          </w:p>
        </w:tc>
      </w:tr>
      <w:tr w:rsidR="00B55595" w:rsidRPr="00F52B7C" w:rsidTr="00C42974">
        <w:tc>
          <w:tcPr>
            <w:tcW w:w="568" w:type="dxa"/>
          </w:tcPr>
          <w:p w:rsidR="00B55595" w:rsidRPr="00F52B7C" w:rsidRDefault="00B55595" w:rsidP="00B55595">
            <w:pPr>
              <w:jc w:val="center"/>
              <w:rPr>
                <w:rFonts w:ascii="Times New Roman" w:hAnsi="Times New Roman" w:cs="Times New Roman"/>
                <w:sz w:val="24"/>
                <w:szCs w:val="24"/>
              </w:rPr>
            </w:pPr>
            <w:r w:rsidRPr="00F52B7C">
              <w:rPr>
                <w:rFonts w:ascii="Times New Roman" w:hAnsi="Times New Roman" w:cs="Times New Roman"/>
                <w:sz w:val="24"/>
                <w:szCs w:val="24"/>
              </w:rPr>
              <w:t>4.</w:t>
            </w:r>
          </w:p>
        </w:tc>
        <w:tc>
          <w:tcPr>
            <w:tcW w:w="12757" w:type="dxa"/>
          </w:tcPr>
          <w:p w:rsidR="00B55595" w:rsidRPr="00F52B7C" w:rsidRDefault="00B55595" w:rsidP="00B55595">
            <w:pPr>
              <w:jc w:val="both"/>
              <w:rPr>
                <w:rFonts w:ascii="Times New Roman" w:hAnsi="Times New Roman" w:cs="Times New Roman"/>
                <w:sz w:val="24"/>
                <w:szCs w:val="24"/>
              </w:rPr>
            </w:pPr>
            <w:r w:rsidRPr="00F52B7C">
              <w:rPr>
                <w:rFonts w:ascii="Times New Roman" w:hAnsi="Times New Roman" w:cs="Times New Roman"/>
                <w:sz w:val="24"/>
                <w:szCs w:val="24"/>
              </w:rPr>
              <w:t xml:space="preserve">Установление льготной арендной платы в размере 1 рубль по договорам аренды земельных участков для реализации инвестиционных проектов в рамках государственных контрактов, заключенных в соответствии со статьей </w:t>
            </w:r>
            <w:r w:rsidR="005B4A20">
              <w:rPr>
                <w:rFonts w:ascii="Times New Roman" w:hAnsi="Times New Roman" w:cs="Times New Roman"/>
                <w:sz w:val="24"/>
                <w:szCs w:val="24"/>
              </w:rPr>
              <w:t xml:space="preserve">                                      </w:t>
            </w:r>
            <w:r w:rsidRPr="00F52B7C">
              <w:rPr>
                <w:rFonts w:ascii="Times New Roman" w:hAnsi="Times New Roman" w:cs="Times New Roman"/>
                <w:sz w:val="24"/>
                <w:szCs w:val="24"/>
              </w:rPr>
              <w:t>111.4 Федерального закона № 44-ФЗ</w:t>
            </w:r>
          </w:p>
        </w:tc>
        <w:tc>
          <w:tcPr>
            <w:tcW w:w="2410" w:type="dxa"/>
          </w:tcPr>
          <w:p w:rsidR="00B55595" w:rsidRPr="00F52B7C" w:rsidRDefault="00B55595" w:rsidP="00B55595">
            <w:pPr>
              <w:jc w:val="center"/>
              <w:rPr>
                <w:rFonts w:ascii="Times New Roman" w:hAnsi="Times New Roman" w:cs="Times New Roman"/>
                <w:sz w:val="24"/>
                <w:szCs w:val="24"/>
              </w:rPr>
            </w:pPr>
            <w:r w:rsidRPr="00F52B7C">
              <w:rPr>
                <w:rFonts w:ascii="Times New Roman" w:hAnsi="Times New Roman" w:cs="Times New Roman"/>
                <w:sz w:val="24"/>
                <w:szCs w:val="24"/>
              </w:rPr>
              <w:t>в течение 20 дней после принятия соответствующих изменений в Федеральный закон №</w:t>
            </w:r>
            <w:r w:rsidR="0033434A" w:rsidRPr="00F52B7C">
              <w:rPr>
                <w:rFonts w:ascii="Times New Roman" w:hAnsi="Times New Roman" w:cs="Times New Roman"/>
                <w:sz w:val="24"/>
                <w:szCs w:val="24"/>
              </w:rPr>
              <w:t xml:space="preserve"> </w:t>
            </w:r>
            <w:r w:rsidRPr="00F52B7C">
              <w:rPr>
                <w:rFonts w:ascii="Times New Roman" w:hAnsi="Times New Roman" w:cs="Times New Roman"/>
                <w:sz w:val="24"/>
                <w:szCs w:val="24"/>
              </w:rPr>
              <w:t>44-ФЗ</w:t>
            </w:r>
          </w:p>
        </w:tc>
      </w:tr>
      <w:tr w:rsidR="00B55595" w:rsidRPr="004B5DF2" w:rsidTr="00C42974">
        <w:tc>
          <w:tcPr>
            <w:tcW w:w="568" w:type="dxa"/>
          </w:tcPr>
          <w:p w:rsidR="00B55595" w:rsidRPr="004B5DF2" w:rsidRDefault="00B55595" w:rsidP="00B55595">
            <w:pPr>
              <w:jc w:val="center"/>
              <w:rPr>
                <w:rFonts w:ascii="Times New Roman" w:hAnsi="Times New Roman" w:cs="Times New Roman"/>
                <w:sz w:val="24"/>
                <w:szCs w:val="24"/>
              </w:rPr>
            </w:pPr>
            <w:r w:rsidRPr="004B5DF2">
              <w:rPr>
                <w:rFonts w:ascii="Times New Roman" w:hAnsi="Times New Roman" w:cs="Times New Roman"/>
                <w:sz w:val="24"/>
                <w:szCs w:val="24"/>
              </w:rPr>
              <w:t>5.</w:t>
            </w:r>
          </w:p>
        </w:tc>
        <w:tc>
          <w:tcPr>
            <w:tcW w:w="12757" w:type="dxa"/>
          </w:tcPr>
          <w:p w:rsidR="00B55595" w:rsidRPr="004B5DF2" w:rsidRDefault="00B55595" w:rsidP="00B55595">
            <w:pPr>
              <w:jc w:val="both"/>
              <w:rPr>
                <w:rFonts w:ascii="Times New Roman" w:hAnsi="Times New Roman" w:cs="Times New Roman"/>
                <w:sz w:val="24"/>
                <w:szCs w:val="24"/>
              </w:rPr>
            </w:pPr>
            <w:r w:rsidRPr="004B5DF2">
              <w:rPr>
                <w:rFonts w:ascii="Times New Roman" w:hAnsi="Times New Roman" w:cs="Times New Roman"/>
                <w:sz w:val="24"/>
                <w:szCs w:val="24"/>
              </w:rPr>
              <w:t>Обеспечение возможности корректировки параметров, реализуемых масштабных инвестиционных проектов, в том числе наименования проекта, изменения технико-экономических показателей проекта, в соответствии с установленным назначением земельного участка, при наличии документального подтверждения фактически понесенных затрат в рамках реализуемого масштабного инвестиционного проекта</w:t>
            </w:r>
          </w:p>
        </w:tc>
        <w:tc>
          <w:tcPr>
            <w:tcW w:w="2410" w:type="dxa"/>
          </w:tcPr>
          <w:p w:rsidR="00B55595" w:rsidRPr="004B5DF2" w:rsidRDefault="00B55595" w:rsidP="00B55595">
            <w:pPr>
              <w:jc w:val="center"/>
              <w:rPr>
                <w:rFonts w:ascii="Times New Roman" w:hAnsi="Times New Roman" w:cs="Times New Roman"/>
                <w:sz w:val="24"/>
                <w:szCs w:val="24"/>
              </w:rPr>
            </w:pPr>
            <w:r w:rsidRPr="004B5DF2">
              <w:rPr>
                <w:rFonts w:ascii="Times New Roman" w:hAnsi="Times New Roman" w:cs="Times New Roman"/>
                <w:sz w:val="24"/>
                <w:szCs w:val="24"/>
              </w:rPr>
              <w:t>30 апреля 2022 г.</w:t>
            </w:r>
          </w:p>
        </w:tc>
      </w:tr>
      <w:tr w:rsidR="00B55595" w:rsidRPr="00667976" w:rsidTr="00C42974">
        <w:tc>
          <w:tcPr>
            <w:tcW w:w="568" w:type="dxa"/>
          </w:tcPr>
          <w:p w:rsidR="00B55595" w:rsidRPr="004B5DF2" w:rsidRDefault="00B55595" w:rsidP="00B55595">
            <w:pPr>
              <w:jc w:val="center"/>
              <w:rPr>
                <w:rFonts w:ascii="Times New Roman" w:hAnsi="Times New Roman" w:cs="Times New Roman"/>
                <w:sz w:val="24"/>
                <w:szCs w:val="24"/>
              </w:rPr>
            </w:pPr>
            <w:r w:rsidRPr="004B5DF2">
              <w:rPr>
                <w:rFonts w:ascii="Times New Roman" w:hAnsi="Times New Roman" w:cs="Times New Roman"/>
                <w:sz w:val="24"/>
                <w:szCs w:val="24"/>
              </w:rPr>
              <w:t>6.</w:t>
            </w:r>
          </w:p>
        </w:tc>
        <w:tc>
          <w:tcPr>
            <w:tcW w:w="12757" w:type="dxa"/>
          </w:tcPr>
          <w:p w:rsidR="00B55595" w:rsidRPr="004B5DF2" w:rsidRDefault="00B55595" w:rsidP="00B55595">
            <w:pPr>
              <w:jc w:val="both"/>
              <w:rPr>
                <w:rFonts w:ascii="Times New Roman" w:hAnsi="Times New Roman" w:cs="Times New Roman"/>
                <w:sz w:val="24"/>
                <w:szCs w:val="24"/>
              </w:rPr>
            </w:pPr>
            <w:r w:rsidRPr="004B5DF2">
              <w:rPr>
                <w:rFonts w:ascii="Times New Roman" w:hAnsi="Times New Roman" w:cs="Times New Roman"/>
                <w:sz w:val="24"/>
                <w:szCs w:val="24"/>
              </w:rPr>
              <w:t>Сокращение сроков (с 51 до 25 дней) и упрощение процедуры принятия решения о соответствии масштабного инвестиционного проекта условиям, установленным Законом Краснодарского края от 4 марта 2015 г. № 3123-КЗ</w:t>
            </w:r>
          </w:p>
        </w:tc>
        <w:tc>
          <w:tcPr>
            <w:tcW w:w="2410" w:type="dxa"/>
          </w:tcPr>
          <w:p w:rsidR="00B55595" w:rsidRDefault="00B55595" w:rsidP="00B55595">
            <w:pPr>
              <w:jc w:val="center"/>
              <w:rPr>
                <w:rFonts w:ascii="Times New Roman" w:hAnsi="Times New Roman" w:cs="Times New Roman"/>
                <w:sz w:val="24"/>
                <w:szCs w:val="24"/>
              </w:rPr>
            </w:pPr>
            <w:r w:rsidRPr="004B5DF2">
              <w:rPr>
                <w:rFonts w:ascii="Times New Roman" w:hAnsi="Times New Roman" w:cs="Times New Roman"/>
                <w:sz w:val="24"/>
                <w:szCs w:val="24"/>
              </w:rPr>
              <w:t>15 апреля 2022 г.</w:t>
            </w:r>
          </w:p>
        </w:tc>
      </w:tr>
      <w:tr w:rsidR="00AD4688" w:rsidRPr="00667976" w:rsidTr="00C42974">
        <w:tc>
          <w:tcPr>
            <w:tcW w:w="568" w:type="dxa"/>
          </w:tcPr>
          <w:p w:rsidR="00AD4688" w:rsidRPr="00AD4688" w:rsidRDefault="004B5DF2" w:rsidP="00B55595">
            <w:pPr>
              <w:jc w:val="center"/>
              <w:rPr>
                <w:rFonts w:ascii="Times New Roman" w:hAnsi="Times New Roman" w:cs="Times New Roman"/>
                <w:sz w:val="24"/>
                <w:szCs w:val="24"/>
              </w:rPr>
            </w:pPr>
            <w:r>
              <w:rPr>
                <w:rFonts w:ascii="Times New Roman" w:hAnsi="Times New Roman" w:cs="Times New Roman"/>
                <w:sz w:val="24"/>
                <w:szCs w:val="24"/>
              </w:rPr>
              <w:t>7.</w:t>
            </w:r>
          </w:p>
        </w:tc>
        <w:tc>
          <w:tcPr>
            <w:tcW w:w="12757" w:type="dxa"/>
          </w:tcPr>
          <w:p w:rsidR="00AD4688" w:rsidRPr="00AD4688" w:rsidRDefault="00AD4688" w:rsidP="005225AB">
            <w:pPr>
              <w:jc w:val="both"/>
              <w:rPr>
                <w:rFonts w:ascii="Times New Roman" w:hAnsi="Times New Roman" w:cs="Times New Roman"/>
                <w:sz w:val="24"/>
                <w:szCs w:val="24"/>
              </w:rPr>
            </w:pPr>
            <w:r w:rsidRPr="00AD4688">
              <w:rPr>
                <w:rFonts w:ascii="Times New Roman" w:hAnsi="Times New Roman" w:cs="Times New Roman"/>
                <w:sz w:val="24"/>
                <w:szCs w:val="24"/>
              </w:rPr>
              <w:t xml:space="preserve">Рекомендация </w:t>
            </w:r>
            <w:proofErr w:type="spellStart"/>
            <w:r w:rsidRPr="00AD4688">
              <w:rPr>
                <w:rFonts w:ascii="Times New Roman" w:hAnsi="Times New Roman" w:cs="Times New Roman"/>
                <w:sz w:val="24"/>
                <w:szCs w:val="24"/>
              </w:rPr>
              <w:t>ресурсоснабжающим</w:t>
            </w:r>
            <w:proofErr w:type="spellEnd"/>
            <w:r w:rsidRPr="00AD4688">
              <w:rPr>
                <w:rFonts w:ascii="Times New Roman" w:hAnsi="Times New Roman" w:cs="Times New Roman"/>
                <w:sz w:val="24"/>
                <w:szCs w:val="24"/>
              </w:rPr>
              <w:t xml:space="preserve"> организациям, в том числе инфраструктурным монополиям, а также органам местного</w:t>
            </w:r>
            <w:r w:rsidR="005225AB">
              <w:rPr>
                <w:rFonts w:ascii="Times New Roman" w:hAnsi="Times New Roman" w:cs="Times New Roman"/>
                <w:sz w:val="24"/>
                <w:szCs w:val="24"/>
              </w:rPr>
              <w:t xml:space="preserve"> </w:t>
            </w:r>
            <w:r w:rsidRPr="00AD4688">
              <w:rPr>
                <w:rFonts w:ascii="Times New Roman" w:hAnsi="Times New Roman" w:cs="Times New Roman"/>
                <w:sz w:val="24"/>
                <w:szCs w:val="24"/>
              </w:rPr>
              <w:t xml:space="preserve">самоуправления муниципальных образований Краснодарского края, в части сокращения сроков административных процедур при согласовании проектно-сметной документации и выделения территорий (земельных участков) </w:t>
            </w:r>
            <w:r w:rsidR="005B4A20">
              <w:rPr>
                <w:rFonts w:ascii="Times New Roman" w:hAnsi="Times New Roman" w:cs="Times New Roman"/>
                <w:sz w:val="24"/>
                <w:szCs w:val="24"/>
              </w:rPr>
              <w:t xml:space="preserve">                                   </w:t>
            </w:r>
            <w:r w:rsidRPr="00AD4688">
              <w:rPr>
                <w:rFonts w:ascii="Times New Roman" w:hAnsi="Times New Roman" w:cs="Times New Roman"/>
                <w:sz w:val="24"/>
                <w:szCs w:val="24"/>
              </w:rPr>
              <w:t xml:space="preserve">для прохождения (размещения) сетей </w:t>
            </w:r>
            <w:proofErr w:type="spellStart"/>
            <w:r w:rsidRPr="00AD4688">
              <w:rPr>
                <w:rFonts w:ascii="Times New Roman" w:hAnsi="Times New Roman" w:cs="Times New Roman"/>
                <w:sz w:val="24"/>
                <w:szCs w:val="24"/>
              </w:rPr>
              <w:t>ресурсоснабжающей</w:t>
            </w:r>
            <w:proofErr w:type="spellEnd"/>
            <w:r w:rsidRPr="00AD4688">
              <w:rPr>
                <w:rFonts w:ascii="Times New Roman" w:hAnsi="Times New Roman" w:cs="Times New Roman"/>
                <w:sz w:val="24"/>
                <w:szCs w:val="24"/>
              </w:rPr>
              <w:t xml:space="preserve"> организации в целях упрощения организации строительно-монтажных работ в рамках технологического присоединения объектов (инвестиционных проектов), реализуемых инвесторами не территории Краснодарского края</w:t>
            </w:r>
            <w:r w:rsidR="005225AB">
              <w:rPr>
                <w:rFonts w:ascii="Times New Roman" w:hAnsi="Times New Roman" w:cs="Times New Roman"/>
                <w:sz w:val="24"/>
                <w:szCs w:val="24"/>
              </w:rPr>
              <w:t xml:space="preserve"> (</w:t>
            </w:r>
            <w:r w:rsidR="005225AB" w:rsidRPr="005225AB">
              <w:rPr>
                <w:rFonts w:ascii="Times New Roman" w:hAnsi="Times New Roman" w:cs="Times New Roman"/>
                <w:sz w:val="24"/>
                <w:szCs w:val="24"/>
              </w:rPr>
              <w:t>протокол</w:t>
            </w:r>
            <w:r w:rsidR="005225AB">
              <w:rPr>
                <w:rFonts w:ascii="Times New Roman" w:hAnsi="Times New Roman" w:cs="Times New Roman"/>
                <w:sz w:val="24"/>
                <w:szCs w:val="24"/>
              </w:rPr>
              <w:t xml:space="preserve"> </w:t>
            </w:r>
            <w:r w:rsidR="005225AB" w:rsidRPr="005225AB">
              <w:rPr>
                <w:rFonts w:ascii="Times New Roman" w:hAnsi="Times New Roman" w:cs="Times New Roman"/>
                <w:sz w:val="24"/>
                <w:szCs w:val="24"/>
              </w:rPr>
              <w:t>координационного</w:t>
            </w:r>
            <w:r w:rsidR="005225AB">
              <w:rPr>
                <w:rFonts w:ascii="Times New Roman" w:hAnsi="Times New Roman" w:cs="Times New Roman"/>
                <w:sz w:val="24"/>
                <w:szCs w:val="24"/>
              </w:rPr>
              <w:t xml:space="preserve"> </w:t>
            </w:r>
            <w:r w:rsidR="005225AB" w:rsidRPr="005225AB">
              <w:rPr>
                <w:rFonts w:ascii="Times New Roman" w:hAnsi="Times New Roman" w:cs="Times New Roman"/>
                <w:sz w:val="24"/>
                <w:szCs w:val="24"/>
              </w:rPr>
              <w:t>(совещательного)</w:t>
            </w:r>
            <w:r w:rsidR="005225AB">
              <w:rPr>
                <w:rFonts w:ascii="Times New Roman" w:hAnsi="Times New Roman" w:cs="Times New Roman"/>
                <w:sz w:val="24"/>
                <w:szCs w:val="24"/>
              </w:rPr>
              <w:t xml:space="preserve"> </w:t>
            </w:r>
            <w:r w:rsidR="005225AB" w:rsidRPr="005225AB">
              <w:rPr>
                <w:rFonts w:ascii="Times New Roman" w:hAnsi="Times New Roman" w:cs="Times New Roman"/>
                <w:sz w:val="24"/>
                <w:szCs w:val="24"/>
              </w:rPr>
              <w:t>органа администрации</w:t>
            </w:r>
            <w:r w:rsidR="005225AB">
              <w:rPr>
                <w:rFonts w:ascii="Times New Roman" w:hAnsi="Times New Roman" w:cs="Times New Roman"/>
                <w:sz w:val="24"/>
                <w:szCs w:val="24"/>
              </w:rPr>
              <w:t xml:space="preserve"> </w:t>
            </w:r>
            <w:r w:rsidR="005225AB" w:rsidRPr="005225AB">
              <w:rPr>
                <w:rFonts w:ascii="Times New Roman" w:hAnsi="Times New Roman" w:cs="Times New Roman"/>
                <w:sz w:val="24"/>
                <w:szCs w:val="24"/>
              </w:rPr>
              <w:t>Краснодарского края</w:t>
            </w:r>
            <w:r w:rsidR="005225AB">
              <w:rPr>
                <w:rFonts w:ascii="Times New Roman" w:hAnsi="Times New Roman" w:cs="Times New Roman"/>
                <w:sz w:val="24"/>
                <w:szCs w:val="24"/>
              </w:rPr>
              <w:t>)</w:t>
            </w:r>
          </w:p>
        </w:tc>
        <w:tc>
          <w:tcPr>
            <w:tcW w:w="2410" w:type="dxa"/>
          </w:tcPr>
          <w:p w:rsidR="00AD4688" w:rsidRPr="00AD4688" w:rsidRDefault="00AD4688" w:rsidP="00B55595">
            <w:pPr>
              <w:jc w:val="center"/>
              <w:rPr>
                <w:rFonts w:ascii="Times New Roman" w:hAnsi="Times New Roman" w:cs="Times New Roman"/>
                <w:sz w:val="24"/>
                <w:szCs w:val="24"/>
              </w:rPr>
            </w:pPr>
            <w:r w:rsidRPr="00AD4688">
              <w:rPr>
                <w:rFonts w:ascii="Times New Roman" w:hAnsi="Times New Roman" w:cs="Times New Roman"/>
                <w:sz w:val="24"/>
                <w:szCs w:val="24"/>
              </w:rPr>
              <w:t>1 апреля 2022 г.</w:t>
            </w:r>
          </w:p>
        </w:tc>
      </w:tr>
      <w:tr w:rsidR="000E6145" w:rsidRPr="00667976" w:rsidTr="00C42974">
        <w:tc>
          <w:tcPr>
            <w:tcW w:w="568" w:type="dxa"/>
          </w:tcPr>
          <w:p w:rsidR="000E6145" w:rsidRDefault="000E6145" w:rsidP="00B55595">
            <w:pPr>
              <w:jc w:val="center"/>
              <w:rPr>
                <w:rFonts w:ascii="Times New Roman" w:hAnsi="Times New Roman" w:cs="Times New Roman"/>
                <w:sz w:val="24"/>
                <w:szCs w:val="24"/>
              </w:rPr>
            </w:pPr>
            <w:r>
              <w:rPr>
                <w:rFonts w:ascii="Times New Roman" w:hAnsi="Times New Roman" w:cs="Times New Roman"/>
                <w:sz w:val="24"/>
                <w:szCs w:val="24"/>
              </w:rPr>
              <w:t>8.</w:t>
            </w:r>
          </w:p>
        </w:tc>
        <w:tc>
          <w:tcPr>
            <w:tcW w:w="12757" w:type="dxa"/>
          </w:tcPr>
          <w:p w:rsidR="000E6145" w:rsidRPr="000E6145" w:rsidRDefault="000E6145" w:rsidP="000E6145">
            <w:pPr>
              <w:jc w:val="both"/>
              <w:rPr>
                <w:rFonts w:ascii="Times New Roman" w:hAnsi="Times New Roman" w:cs="Times New Roman"/>
                <w:sz w:val="24"/>
                <w:szCs w:val="24"/>
              </w:rPr>
            </w:pPr>
            <w:r w:rsidRPr="000E6145">
              <w:rPr>
                <w:rFonts w:ascii="Times New Roman" w:hAnsi="Times New Roman" w:cs="Times New Roman"/>
                <w:sz w:val="24"/>
                <w:szCs w:val="24"/>
              </w:rPr>
              <w:t>организации – участники региональных инвестиционных проектов, включенные в реестр участников региональных инвестиционных проектов, в порядке, установленном статьей 25.11 Налогового кодекса Российской Федерации, в отношении имущества, созданного, приобретенного, реконструированного и (или) модернизированного в ходе реализации региональных инвестиционных проектов и предназначенного для производства товаров в соответствии с региональными инвестиционными проектами и объемом капитальных вложений, определяющих сумму финансирования регионального инвестиционного проекта, в соответствии с инвестиционной декларацией не менее:</w:t>
            </w:r>
          </w:p>
          <w:p w:rsidR="000E6145" w:rsidRPr="000E6145" w:rsidRDefault="000E6145" w:rsidP="000E6145">
            <w:pPr>
              <w:jc w:val="both"/>
              <w:rPr>
                <w:rFonts w:ascii="Times New Roman" w:hAnsi="Times New Roman" w:cs="Times New Roman"/>
                <w:sz w:val="24"/>
                <w:szCs w:val="24"/>
              </w:rPr>
            </w:pPr>
            <w:r>
              <w:rPr>
                <w:rFonts w:ascii="Times New Roman" w:hAnsi="Times New Roman" w:cs="Times New Roman"/>
                <w:sz w:val="24"/>
                <w:szCs w:val="24"/>
              </w:rPr>
              <w:t>а) 50 м</w:t>
            </w:r>
            <w:r w:rsidRPr="000E6145">
              <w:rPr>
                <w:rFonts w:ascii="Times New Roman" w:hAnsi="Times New Roman" w:cs="Times New Roman"/>
                <w:sz w:val="24"/>
                <w:szCs w:val="24"/>
              </w:rPr>
              <w:t>л</w:t>
            </w:r>
            <w:r>
              <w:rPr>
                <w:rFonts w:ascii="Times New Roman" w:hAnsi="Times New Roman" w:cs="Times New Roman"/>
                <w:sz w:val="24"/>
                <w:szCs w:val="24"/>
              </w:rPr>
              <w:t>н</w:t>
            </w:r>
            <w:r w:rsidRPr="000E6145">
              <w:rPr>
                <w:rFonts w:ascii="Times New Roman" w:hAnsi="Times New Roman" w:cs="Times New Roman"/>
                <w:sz w:val="24"/>
                <w:szCs w:val="24"/>
              </w:rPr>
              <w:t xml:space="preserve"> рублей при условии осуществления капитальных вложений в срок, не превышающий трех лет со дня включения организации в реестр участников региональных инвестиционных проектов, в следующих размерах:</w:t>
            </w:r>
          </w:p>
          <w:p w:rsidR="000E6145" w:rsidRPr="000E6145" w:rsidRDefault="000E6145" w:rsidP="000E6145">
            <w:pPr>
              <w:jc w:val="both"/>
              <w:rPr>
                <w:rFonts w:ascii="Times New Roman" w:hAnsi="Times New Roman" w:cs="Times New Roman"/>
                <w:sz w:val="24"/>
                <w:szCs w:val="24"/>
              </w:rPr>
            </w:pPr>
            <w:r w:rsidRPr="000E6145">
              <w:rPr>
                <w:rFonts w:ascii="Times New Roman" w:hAnsi="Times New Roman" w:cs="Times New Roman"/>
                <w:sz w:val="24"/>
                <w:szCs w:val="24"/>
              </w:rPr>
              <w:t xml:space="preserve">в течение первого налогового периода – 99 </w:t>
            </w:r>
            <w:r>
              <w:rPr>
                <w:rFonts w:ascii="Times New Roman" w:hAnsi="Times New Roman" w:cs="Times New Roman"/>
                <w:sz w:val="24"/>
                <w:szCs w:val="24"/>
              </w:rPr>
              <w:t>%</w:t>
            </w:r>
            <w:r w:rsidRPr="000E6145">
              <w:rPr>
                <w:rFonts w:ascii="Times New Roman" w:hAnsi="Times New Roman" w:cs="Times New Roman"/>
                <w:sz w:val="24"/>
                <w:szCs w:val="24"/>
              </w:rPr>
              <w:t xml:space="preserve"> исчисленного пункта;</w:t>
            </w:r>
          </w:p>
          <w:p w:rsidR="000E6145" w:rsidRPr="000E6145" w:rsidRDefault="000E6145" w:rsidP="000E6145">
            <w:pPr>
              <w:jc w:val="both"/>
              <w:rPr>
                <w:rFonts w:ascii="Times New Roman" w:hAnsi="Times New Roman" w:cs="Times New Roman"/>
                <w:sz w:val="24"/>
                <w:szCs w:val="24"/>
              </w:rPr>
            </w:pPr>
            <w:r w:rsidRPr="000E6145">
              <w:rPr>
                <w:rFonts w:ascii="Times New Roman" w:hAnsi="Times New Roman" w:cs="Times New Roman"/>
                <w:sz w:val="24"/>
                <w:szCs w:val="24"/>
              </w:rPr>
              <w:lastRenderedPageBreak/>
              <w:t xml:space="preserve">в течение второго налогового периода – 77 </w:t>
            </w:r>
            <w:r>
              <w:rPr>
                <w:rFonts w:ascii="Times New Roman" w:hAnsi="Times New Roman" w:cs="Times New Roman"/>
                <w:sz w:val="24"/>
                <w:szCs w:val="24"/>
              </w:rPr>
              <w:t>%</w:t>
            </w:r>
            <w:r w:rsidRPr="000E6145">
              <w:rPr>
                <w:rFonts w:ascii="Times New Roman" w:hAnsi="Times New Roman" w:cs="Times New Roman"/>
                <w:sz w:val="24"/>
                <w:szCs w:val="24"/>
              </w:rPr>
              <w:t xml:space="preserve"> исчисленного к уплате налога в отношении имущества, указанного в абзаце первом настоящего пункта;</w:t>
            </w:r>
          </w:p>
          <w:p w:rsidR="000E6145" w:rsidRPr="000E6145" w:rsidRDefault="000E6145" w:rsidP="000E6145">
            <w:pPr>
              <w:jc w:val="both"/>
              <w:rPr>
                <w:rFonts w:ascii="Times New Roman" w:hAnsi="Times New Roman" w:cs="Times New Roman"/>
                <w:sz w:val="24"/>
                <w:szCs w:val="24"/>
              </w:rPr>
            </w:pPr>
            <w:r w:rsidRPr="000E6145">
              <w:rPr>
                <w:rFonts w:ascii="Times New Roman" w:hAnsi="Times New Roman" w:cs="Times New Roman"/>
                <w:sz w:val="24"/>
                <w:szCs w:val="24"/>
              </w:rPr>
              <w:t xml:space="preserve">в течение третьего налогового периода – 64 </w:t>
            </w:r>
            <w:r>
              <w:rPr>
                <w:rFonts w:ascii="Times New Roman" w:hAnsi="Times New Roman" w:cs="Times New Roman"/>
                <w:sz w:val="24"/>
                <w:szCs w:val="24"/>
              </w:rPr>
              <w:t>%</w:t>
            </w:r>
            <w:r w:rsidRPr="000E6145">
              <w:rPr>
                <w:rFonts w:ascii="Times New Roman" w:hAnsi="Times New Roman" w:cs="Times New Roman"/>
                <w:sz w:val="24"/>
                <w:szCs w:val="24"/>
              </w:rPr>
              <w:t xml:space="preserve"> исчисленного к уплате налога в отношении имущества, указанного в абзаце первом настоящего пункта;</w:t>
            </w:r>
          </w:p>
          <w:p w:rsidR="000E6145" w:rsidRPr="000E6145" w:rsidRDefault="000E6145" w:rsidP="000E6145">
            <w:pPr>
              <w:jc w:val="both"/>
              <w:rPr>
                <w:rFonts w:ascii="Times New Roman" w:hAnsi="Times New Roman" w:cs="Times New Roman"/>
                <w:sz w:val="24"/>
                <w:szCs w:val="24"/>
              </w:rPr>
            </w:pPr>
            <w:r w:rsidRPr="000E6145">
              <w:rPr>
                <w:rFonts w:ascii="Times New Roman" w:hAnsi="Times New Roman" w:cs="Times New Roman"/>
                <w:sz w:val="24"/>
                <w:szCs w:val="24"/>
              </w:rPr>
              <w:t>б) 500 м</w:t>
            </w:r>
            <w:r>
              <w:rPr>
                <w:rFonts w:ascii="Times New Roman" w:hAnsi="Times New Roman" w:cs="Times New Roman"/>
                <w:sz w:val="24"/>
                <w:szCs w:val="24"/>
              </w:rPr>
              <w:t>лн</w:t>
            </w:r>
            <w:r w:rsidRPr="000E6145">
              <w:rPr>
                <w:rFonts w:ascii="Times New Roman" w:hAnsi="Times New Roman" w:cs="Times New Roman"/>
                <w:sz w:val="24"/>
                <w:szCs w:val="24"/>
              </w:rPr>
              <w:t xml:space="preserve"> рублей при условии осуществления капитальных вложений в срок, не превышающий пяти лет со дня включения организации в реестр участников региональных инвестиционных проектов, в следующих размерах:</w:t>
            </w:r>
          </w:p>
          <w:p w:rsidR="000E6145" w:rsidRPr="000E6145" w:rsidRDefault="000E6145" w:rsidP="000E6145">
            <w:pPr>
              <w:jc w:val="both"/>
              <w:rPr>
                <w:rFonts w:ascii="Times New Roman" w:hAnsi="Times New Roman" w:cs="Times New Roman"/>
                <w:sz w:val="24"/>
                <w:szCs w:val="24"/>
              </w:rPr>
            </w:pPr>
            <w:r w:rsidRPr="000E6145">
              <w:rPr>
                <w:rFonts w:ascii="Times New Roman" w:hAnsi="Times New Roman" w:cs="Times New Roman"/>
                <w:sz w:val="24"/>
                <w:szCs w:val="24"/>
              </w:rPr>
              <w:t xml:space="preserve">в течение первых трех налоговых периодов – 99 </w:t>
            </w:r>
            <w:r>
              <w:rPr>
                <w:rFonts w:ascii="Times New Roman" w:hAnsi="Times New Roman" w:cs="Times New Roman"/>
                <w:sz w:val="24"/>
                <w:szCs w:val="24"/>
              </w:rPr>
              <w:t>%</w:t>
            </w:r>
            <w:r w:rsidRPr="000E6145">
              <w:rPr>
                <w:rFonts w:ascii="Times New Roman" w:hAnsi="Times New Roman" w:cs="Times New Roman"/>
                <w:sz w:val="24"/>
                <w:szCs w:val="24"/>
              </w:rPr>
              <w:t xml:space="preserve"> исчисленного к уплате налога в отношении имущества, указанного в абзаце первом настоящего пункта;</w:t>
            </w:r>
          </w:p>
          <w:p w:rsidR="000E6145" w:rsidRPr="000E6145" w:rsidRDefault="000E6145" w:rsidP="000E6145">
            <w:pPr>
              <w:jc w:val="both"/>
              <w:rPr>
                <w:rFonts w:ascii="Times New Roman" w:hAnsi="Times New Roman" w:cs="Times New Roman"/>
                <w:sz w:val="24"/>
                <w:szCs w:val="24"/>
              </w:rPr>
            </w:pPr>
            <w:r w:rsidRPr="000E6145">
              <w:rPr>
                <w:rFonts w:ascii="Times New Roman" w:hAnsi="Times New Roman" w:cs="Times New Roman"/>
                <w:sz w:val="24"/>
                <w:szCs w:val="24"/>
              </w:rPr>
              <w:t xml:space="preserve">в течение четвертого налогового периода – 77 </w:t>
            </w:r>
            <w:r>
              <w:rPr>
                <w:rFonts w:ascii="Times New Roman" w:hAnsi="Times New Roman" w:cs="Times New Roman"/>
                <w:sz w:val="24"/>
                <w:szCs w:val="24"/>
              </w:rPr>
              <w:t>%</w:t>
            </w:r>
            <w:r w:rsidRPr="000E6145">
              <w:rPr>
                <w:rFonts w:ascii="Times New Roman" w:hAnsi="Times New Roman" w:cs="Times New Roman"/>
                <w:sz w:val="24"/>
                <w:szCs w:val="24"/>
              </w:rPr>
              <w:t xml:space="preserve"> исчисленного к уплате налога в отношении имущества, указанного в абзаце первом настоящего пункта;</w:t>
            </w:r>
          </w:p>
          <w:p w:rsidR="000E6145" w:rsidRDefault="000E6145" w:rsidP="000E6145">
            <w:pPr>
              <w:jc w:val="both"/>
              <w:rPr>
                <w:rFonts w:ascii="Times New Roman" w:hAnsi="Times New Roman" w:cs="Times New Roman"/>
                <w:sz w:val="24"/>
                <w:szCs w:val="24"/>
              </w:rPr>
            </w:pPr>
            <w:r w:rsidRPr="000E6145">
              <w:rPr>
                <w:rFonts w:ascii="Times New Roman" w:hAnsi="Times New Roman" w:cs="Times New Roman"/>
                <w:sz w:val="24"/>
                <w:szCs w:val="24"/>
              </w:rPr>
              <w:t xml:space="preserve">в течение пятого налогового периода – 64 </w:t>
            </w:r>
            <w:r>
              <w:rPr>
                <w:rFonts w:ascii="Times New Roman" w:hAnsi="Times New Roman" w:cs="Times New Roman"/>
                <w:sz w:val="24"/>
                <w:szCs w:val="24"/>
              </w:rPr>
              <w:t>%</w:t>
            </w:r>
            <w:r w:rsidRPr="000E6145">
              <w:rPr>
                <w:rFonts w:ascii="Times New Roman" w:hAnsi="Times New Roman" w:cs="Times New Roman"/>
                <w:sz w:val="24"/>
                <w:szCs w:val="24"/>
              </w:rPr>
              <w:t xml:space="preserve"> исчисленного к уплате налога в отношении имущества, указанного в абзаце первом настоящего пункта.</w:t>
            </w:r>
          </w:p>
          <w:p w:rsidR="000E6145" w:rsidRPr="00AD4688" w:rsidRDefault="000E6145" w:rsidP="000E6145">
            <w:pPr>
              <w:jc w:val="both"/>
              <w:rPr>
                <w:rFonts w:ascii="Times New Roman" w:hAnsi="Times New Roman" w:cs="Times New Roman"/>
                <w:sz w:val="24"/>
                <w:szCs w:val="24"/>
              </w:rPr>
            </w:pPr>
            <w:r>
              <w:rPr>
                <w:rFonts w:ascii="Times New Roman" w:hAnsi="Times New Roman" w:cs="Times New Roman"/>
                <w:sz w:val="24"/>
                <w:szCs w:val="24"/>
              </w:rPr>
              <w:t>(</w:t>
            </w:r>
            <w:r w:rsidRPr="000E6145">
              <w:rPr>
                <w:rFonts w:ascii="Times New Roman" w:hAnsi="Times New Roman" w:cs="Times New Roman"/>
                <w:sz w:val="24"/>
                <w:szCs w:val="24"/>
              </w:rPr>
              <w:t xml:space="preserve">Закон Краснодарского края от </w:t>
            </w:r>
            <w:r>
              <w:rPr>
                <w:rFonts w:ascii="Times New Roman" w:hAnsi="Times New Roman" w:cs="Times New Roman"/>
                <w:sz w:val="24"/>
                <w:szCs w:val="24"/>
              </w:rPr>
              <w:t xml:space="preserve">8 июня </w:t>
            </w:r>
            <w:r w:rsidRPr="000E6145">
              <w:rPr>
                <w:rFonts w:ascii="Times New Roman" w:hAnsi="Times New Roman" w:cs="Times New Roman"/>
                <w:sz w:val="24"/>
                <w:szCs w:val="24"/>
              </w:rPr>
              <w:t>2022</w:t>
            </w:r>
            <w:r>
              <w:rPr>
                <w:rFonts w:ascii="Times New Roman" w:hAnsi="Times New Roman" w:cs="Times New Roman"/>
                <w:sz w:val="24"/>
                <w:szCs w:val="24"/>
              </w:rPr>
              <w:t xml:space="preserve"> г.</w:t>
            </w:r>
            <w:r w:rsidRPr="000E6145">
              <w:rPr>
                <w:rFonts w:ascii="Times New Roman" w:hAnsi="Times New Roman" w:cs="Times New Roman"/>
                <w:sz w:val="24"/>
                <w:szCs w:val="24"/>
              </w:rPr>
              <w:t xml:space="preserve"> № 4686-КЗ «О внесении изменения в статью 3 Закона Краснодарского края «О налоге на имущество организаций»</w:t>
            </w:r>
            <w:r>
              <w:rPr>
                <w:rFonts w:ascii="Times New Roman" w:hAnsi="Times New Roman" w:cs="Times New Roman"/>
                <w:sz w:val="24"/>
                <w:szCs w:val="24"/>
              </w:rPr>
              <w:t>)</w:t>
            </w:r>
          </w:p>
        </w:tc>
        <w:tc>
          <w:tcPr>
            <w:tcW w:w="2410" w:type="dxa"/>
          </w:tcPr>
          <w:p w:rsidR="000E6145" w:rsidRPr="000E6145" w:rsidRDefault="000E6145" w:rsidP="000E6145">
            <w:pPr>
              <w:jc w:val="center"/>
              <w:rPr>
                <w:rFonts w:ascii="Times New Roman" w:hAnsi="Times New Roman" w:cs="Times New Roman"/>
                <w:sz w:val="24"/>
                <w:szCs w:val="24"/>
              </w:rPr>
            </w:pPr>
            <w:r w:rsidRPr="000E6145">
              <w:rPr>
                <w:rFonts w:ascii="Times New Roman" w:hAnsi="Times New Roman" w:cs="Times New Roman"/>
                <w:sz w:val="24"/>
                <w:szCs w:val="24"/>
              </w:rPr>
              <w:lastRenderedPageBreak/>
              <w:t xml:space="preserve">Распространяется на отношения, возникшие </w:t>
            </w:r>
          </w:p>
          <w:p w:rsidR="000E6145" w:rsidRPr="00AD4688" w:rsidRDefault="000E6145" w:rsidP="000E6145">
            <w:pPr>
              <w:jc w:val="center"/>
              <w:rPr>
                <w:rFonts w:ascii="Times New Roman" w:hAnsi="Times New Roman" w:cs="Times New Roman"/>
                <w:sz w:val="24"/>
                <w:szCs w:val="24"/>
              </w:rPr>
            </w:pPr>
            <w:r w:rsidRPr="000E6145">
              <w:rPr>
                <w:rFonts w:ascii="Times New Roman" w:hAnsi="Times New Roman" w:cs="Times New Roman"/>
                <w:sz w:val="24"/>
                <w:szCs w:val="24"/>
              </w:rPr>
              <w:t>с 1 января 2022 г.</w:t>
            </w:r>
          </w:p>
        </w:tc>
      </w:tr>
      <w:tr w:rsidR="00B55595" w:rsidRPr="00667976" w:rsidTr="00756D53">
        <w:trPr>
          <w:trHeight w:val="455"/>
        </w:trPr>
        <w:tc>
          <w:tcPr>
            <w:tcW w:w="15735" w:type="dxa"/>
            <w:gridSpan w:val="3"/>
            <w:vAlign w:val="center"/>
          </w:tcPr>
          <w:p w:rsidR="00B55595" w:rsidRPr="00DA0B3F" w:rsidRDefault="00B55595" w:rsidP="00B55595">
            <w:pPr>
              <w:jc w:val="center"/>
              <w:rPr>
                <w:rFonts w:ascii="Times New Roman" w:hAnsi="Times New Roman" w:cs="Times New Roman"/>
                <w:sz w:val="24"/>
                <w:szCs w:val="24"/>
              </w:rPr>
            </w:pPr>
            <w:r w:rsidRPr="00AB17BC">
              <w:rPr>
                <w:rFonts w:ascii="Times New Roman" w:hAnsi="Times New Roman" w:cs="Times New Roman"/>
                <w:b/>
                <w:sz w:val="24"/>
                <w:szCs w:val="24"/>
              </w:rPr>
              <w:t>Поддержка системообразующих организаций</w:t>
            </w:r>
            <w:r w:rsidR="003A315E">
              <w:rPr>
                <w:rFonts w:ascii="Times New Roman" w:hAnsi="Times New Roman" w:cs="Times New Roman"/>
                <w:b/>
                <w:sz w:val="24"/>
                <w:szCs w:val="24"/>
              </w:rPr>
              <w:t xml:space="preserve"> регионального значения</w:t>
            </w:r>
          </w:p>
        </w:tc>
      </w:tr>
      <w:tr w:rsidR="00B55595" w:rsidRPr="00F52B7C" w:rsidTr="00C42974">
        <w:tc>
          <w:tcPr>
            <w:tcW w:w="568" w:type="dxa"/>
          </w:tcPr>
          <w:p w:rsidR="00B55595" w:rsidRPr="00F52B7C" w:rsidRDefault="00B55595" w:rsidP="00B55595">
            <w:pPr>
              <w:jc w:val="center"/>
              <w:rPr>
                <w:rFonts w:ascii="Times New Roman" w:hAnsi="Times New Roman" w:cs="Times New Roman"/>
                <w:sz w:val="24"/>
                <w:szCs w:val="24"/>
              </w:rPr>
            </w:pPr>
            <w:r w:rsidRPr="00F52B7C">
              <w:rPr>
                <w:rFonts w:ascii="Times New Roman" w:hAnsi="Times New Roman" w:cs="Times New Roman"/>
                <w:sz w:val="24"/>
                <w:szCs w:val="24"/>
              </w:rPr>
              <w:t>1.</w:t>
            </w:r>
          </w:p>
        </w:tc>
        <w:tc>
          <w:tcPr>
            <w:tcW w:w="12757" w:type="dxa"/>
          </w:tcPr>
          <w:p w:rsidR="00B55595" w:rsidRPr="00F52B7C" w:rsidRDefault="00F52B7C" w:rsidP="00F52B7C">
            <w:pPr>
              <w:jc w:val="both"/>
              <w:rPr>
                <w:rFonts w:ascii="Times New Roman" w:hAnsi="Times New Roman" w:cs="Times New Roman"/>
                <w:sz w:val="24"/>
                <w:szCs w:val="24"/>
              </w:rPr>
            </w:pPr>
            <w:r w:rsidRPr="00F52B7C">
              <w:rPr>
                <w:rFonts w:ascii="Times New Roman" w:hAnsi="Times New Roman" w:cs="Times New Roman"/>
                <w:sz w:val="24"/>
                <w:szCs w:val="24"/>
              </w:rPr>
              <w:t>Предоставление субсидий в размере 50</w:t>
            </w:r>
            <w:r w:rsidR="00C032D9">
              <w:rPr>
                <w:rFonts w:ascii="Times New Roman" w:hAnsi="Times New Roman" w:cs="Times New Roman"/>
                <w:sz w:val="24"/>
                <w:szCs w:val="24"/>
              </w:rPr>
              <w:t xml:space="preserve"> </w:t>
            </w:r>
            <w:r w:rsidRPr="00F52B7C">
              <w:rPr>
                <w:rFonts w:ascii="Times New Roman" w:hAnsi="Times New Roman" w:cs="Times New Roman"/>
                <w:sz w:val="24"/>
                <w:szCs w:val="24"/>
              </w:rPr>
              <w:t>% ключевой ставки ЦБ РФ системообразующим организациям</w:t>
            </w:r>
            <w:r>
              <w:rPr>
                <w:rFonts w:ascii="Times New Roman" w:hAnsi="Times New Roman" w:cs="Times New Roman"/>
                <w:sz w:val="24"/>
                <w:szCs w:val="24"/>
              </w:rPr>
              <w:t xml:space="preserve"> регионального значения</w:t>
            </w:r>
            <w:r w:rsidRPr="00F52B7C">
              <w:rPr>
                <w:rFonts w:ascii="Times New Roman" w:hAnsi="Times New Roman" w:cs="Times New Roman"/>
                <w:sz w:val="24"/>
                <w:szCs w:val="24"/>
              </w:rPr>
              <w:t>, оказавшимся в сложной ситуации, в целях возмещения части затрат, понесенных на уплату процентов за период, не превышающий 3 месяцев, по кредитам, полученным в российских кредитных организациях на пополнение оборотных средств</w:t>
            </w:r>
          </w:p>
        </w:tc>
        <w:tc>
          <w:tcPr>
            <w:tcW w:w="2410" w:type="dxa"/>
          </w:tcPr>
          <w:p w:rsidR="00B55595" w:rsidRPr="00F52B7C" w:rsidRDefault="00B55595" w:rsidP="00B55595">
            <w:pPr>
              <w:jc w:val="center"/>
              <w:rPr>
                <w:rFonts w:ascii="Times New Roman" w:hAnsi="Times New Roman" w:cs="Times New Roman"/>
                <w:sz w:val="24"/>
                <w:szCs w:val="24"/>
              </w:rPr>
            </w:pPr>
            <w:r w:rsidRPr="00F52B7C">
              <w:rPr>
                <w:rFonts w:ascii="Times New Roman" w:hAnsi="Times New Roman" w:cs="Times New Roman"/>
                <w:sz w:val="24"/>
                <w:szCs w:val="24"/>
              </w:rPr>
              <w:t>15 мая 2022 г.</w:t>
            </w:r>
          </w:p>
        </w:tc>
      </w:tr>
      <w:tr w:rsidR="00B55595" w:rsidRPr="00DA0B3F" w:rsidTr="00756D53">
        <w:trPr>
          <w:trHeight w:val="422"/>
        </w:trPr>
        <w:tc>
          <w:tcPr>
            <w:tcW w:w="15735" w:type="dxa"/>
            <w:gridSpan w:val="3"/>
            <w:vAlign w:val="center"/>
          </w:tcPr>
          <w:p w:rsidR="00B55595" w:rsidRPr="00DA0B3F" w:rsidRDefault="00B55595" w:rsidP="00B55595">
            <w:pPr>
              <w:jc w:val="center"/>
              <w:rPr>
                <w:rFonts w:ascii="Times New Roman" w:hAnsi="Times New Roman" w:cs="Times New Roman"/>
                <w:b/>
                <w:sz w:val="24"/>
                <w:szCs w:val="24"/>
              </w:rPr>
            </w:pPr>
            <w:r w:rsidRPr="00DA0B3F">
              <w:rPr>
                <w:rFonts w:ascii="Times New Roman" w:hAnsi="Times New Roman" w:cs="Times New Roman"/>
                <w:b/>
                <w:sz w:val="24"/>
                <w:szCs w:val="24"/>
              </w:rPr>
              <w:t>Поддержка юридических лиц</w:t>
            </w:r>
          </w:p>
        </w:tc>
      </w:tr>
      <w:tr w:rsidR="00B55595" w:rsidRPr="00AD4688" w:rsidTr="00756D53">
        <w:trPr>
          <w:trHeight w:val="987"/>
        </w:trPr>
        <w:tc>
          <w:tcPr>
            <w:tcW w:w="568" w:type="dxa"/>
          </w:tcPr>
          <w:p w:rsidR="00B55595" w:rsidRPr="00AD4688" w:rsidRDefault="00B55595" w:rsidP="00B55595">
            <w:pPr>
              <w:jc w:val="center"/>
              <w:rPr>
                <w:rFonts w:ascii="Times New Roman" w:hAnsi="Times New Roman" w:cs="Times New Roman"/>
                <w:sz w:val="24"/>
                <w:szCs w:val="24"/>
              </w:rPr>
            </w:pPr>
            <w:r w:rsidRPr="00AD4688">
              <w:rPr>
                <w:rFonts w:ascii="Times New Roman" w:hAnsi="Times New Roman" w:cs="Times New Roman"/>
                <w:sz w:val="24"/>
                <w:szCs w:val="24"/>
              </w:rPr>
              <w:t>1.</w:t>
            </w:r>
          </w:p>
        </w:tc>
        <w:tc>
          <w:tcPr>
            <w:tcW w:w="12757" w:type="dxa"/>
          </w:tcPr>
          <w:p w:rsidR="00B55595" w:rsidRPr="00AD4688" w:rsidRDefault="00B55595" w:rsidP="00B55595">
            <w:pPr>
              <w:jc w:val="both"/>
              <w:rPr>
                <w:rFonts w:ascii="Times New Roman" w:hAnsi="Times New Roman" w:cs="Times New Roman"/>
                <w:sz w:val="24"/>
                <w:szCs w:val="24"/>
              </w:rPr>
            </w:pPr>
            <w:r w:rsidRPr="00AD4688">
              <w:rPr>
                <w:rFonts w:ascii="Times New Roman" w:hAnsi="Times New Roman" w:cs="Times New Roman"/>
                <w:sz w:val="24"/>
                <w:szCs w:val="24"/>
              </w:rPr>
              <w:t>Снятие ограничения «Общий (предельный) объем субсидий не может быть установлен выше 90 %» при принятии решения о предоставлении субсидии юридическим лицам, сто процентов акций (долей) которых принадлежит Краснодарскому краю</w:t>
            </w:r>
          </w:p>
        </w:tc>
        <w:tc>
          <w:tcPr>
            <w:tcW w:w="2410" w:type="dxa"/>
          </w:tcPr>
          <w:p w:rsidR="00B55595" w:rsidRPr="00AD4688" w:rsidRDefault="00B55595" w:rsidP="00B55595">
            <w:pPr>
              <w:jc w:val="center"/>
              <w:rPr>
                <w:rFonts w:ascii="Times New Roman" w:hAnsi="Times New Roman" w:cs="Times New Roman"/>
                <w:sz w:val="24"/>
                <w:szCs w:val="24"/>
              </w:rPr>
            </w:pPr>
            <w:r w:rsidRPr="00AD4688">
              <w:rPr>
                <w:rFonts w:ascii="Times New Roman" w:hAnsi="Times New Roman" w:cs="Times New Roman"/>
                <w:sz w:val="24"/>
                <w:szCs w:val="24"/>
              </w:rPr>
              <w:t>15 апреля 2022 г.</w:t>
            </w:r>
          </w:p>
        </w:tc>
      </w:tr>
      <w:tr w:rsidR="00B55595" w:rsidRPr="00AD4688" w:rsidTr="00756D53">
        <w:trPr>
          <w:trHeight w:val="1399"/>
        </w:trPr>
        <w:tc>
          <w:tcPr>
            <w:tcW w:w="568" w:type="dxa"/>
          </w:tcPr>
          <w:p w:rsidR="00B55595" w:rsidRPr="00AD4688" w:rsidRDefault="00B55595" w:rsidP="00B55595">
            <w:pPr>
              <w:jc w:val="center"/>
              <w:rPr>
                <w:rFonts w:ascii="Times New Roman" w:hAnsi="Times New Roman" w:cs="Times New Roman"/>
                <w:sz w:val="24"/>
                <w:szCs w:val="24"/>
              </w:rPr>
            </w:pPr>
            <w:r w:rsidRPr="00AD4688">
              <w:rPr>
                <w:rFonts w:ascii="Times New Roman" w:hAnsi="Times New Roman" w:cs="Times New Roman"/>
                <w:sz w:val="24"/>
                <w:szCs w:val="24"/>
              </w:rPr>
              <w:t>2.</w:t>
            </w:r>
          </w:p>
        </w:tc>
        <w:tc>
          <w:tcPr>
            <w:tcW w:w="12757" w:type="dxa"/>
          </w:tcPr>
          <w:p w:rsidR="00B55595" w:rsidRPr="00AD4688" w:rsidRDefault="00B55595" w:rsidP="00433776">
            <w:pPr>
              <w:jc w:val="both"/>
              <w:rPr>
                <w:rFonts w:ascii="Times New Roman" w:hAnsi="Times New Roman" w:cs="Times New Roman"/>
                <w:sz w:val="24"/>
                <w:szCs w:val="24"/>
              </w:rPr>
            </w:pPr>
            <w:r w:rsidRPr="00AD4688">
              <w:rPr>
                <w:rFonts w:ascii="Times New Roman" w:hAnsi="Times New Roman" w:cs="Times New Roman"/>
                <w:sz w:val="24"/>
                <w:szCs w:val="24"/>
              </w:rPr>
              <w:t xml:space="preserve">Снятие ограничения по финансированию за счет средств субсидии, предоставленной юридическим лицам, </w:t>
            </w:r>
            <w:r w:rsidR="00433776">
              <w:rPr>
                <w:rFonts w:ascii="Times New Roman" w:hAnsi="Times New Roman" w:cs="Times New Roman"/>
                <w:sz w:val="24"/>
                <w:szCs w:val="24"/>
              </w:rPr>
              <w:t>100 %</w:t>
            </w:r>
            <w:r w:rsidRPr="00AD4688">
              <w:rPr>
                <w:rFonts w:ascii="Times New Roman" w:hAnsi="Times New Roman" w:cs="Times New Roman"/>
                <w:sz w:val="24"/>
                <w:szCs w:val="24"/>
              </w:rPr>
              <w:t xml:space="preserve"> акций (долей) которых принадлежит Краснодарскому краю, затрат на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и проведение проверки достоверности определения сметной стоимости объектов капитального строительства</w:t>
            </w:r>
          </w:p>
        </w:tc>
        <w:tc>
          <w:tcPr>
            <w:tcW w:w="2410" w:type="dxa"/>
          </w:tcPr>
          <w:p w:rsidR="00B55595" w:rsidRPr="00AD4688" w:rsidRDefault="00B55595" w:rsidP="00B55595">
            <w:pPr>
              <w:jc w:val="center"/>
              <w:rPr>
                <w:rFonts w:ascii="Times New Roman" w:hAnsi="Times New Roman" w:cs="Times New Roman"/>
                <w:sz w:val="24"/>
                <w:szCs w:val="24"/>
              </w:rPr>
            </w:pPr>
            <w:r w:rsidRPr="00AD4688">
              <w:rPr>
                <w:rFonts w:ascii="Times New Roman" w:hAnsi="Times New Roman" w:cs="Times New Roman"/>
                <w:sz w:val="24"/>
                <w:szCs w:val="24"/>
              </w:rPr>
              <w:t>15 апреля 2022 г.</w:t>
            </w:r>
          </w:p>
        </w:tc>
      </w:tr>
      <w:tr w:rsidR="00B55595" w:rsidRPr="004B5DF2" w:rsidTr="00756D53">
        <w:trPr>
          <w:trHeight w:val="866"/>
        </w:trPr>
        <w:tc>
          <w:tcPr>
            <w:tcW w:w="568" w:type="dxa"/>
          </w:tcPr>
          <w:p w:rsidR="00B55595" w:rsidRPr="004B5DF2" w:rsidRDefault="00E3393E" w:rsidP="00B55595">
            <w:pPr>
              <w:jc w:val="center"/>
              <w:rPr>
                <w:rFonts w:ascii="Times New Roman" w:hAnsi="Times New Roman" w:cs="Times New Roman"/>
                <w:sz w:val="24"/>
                <w:szCs w:val="24"/>
              </w:rPr>
            </w:pPr>
            <w:r>
              <w:rPr>
                <w:rFonts w:ascii="Times New Roman" w:hAnsi="Times New Roman" w:cs="Times New Roman"/>
                <w:sz w:val="24"/>
                <w:szCs w:val="24"/>
              </w:rPr>
              <w:t>3</w:t>
            </w:r>
            <w:r w:rsidR="00B55595" w:rsidRPr="004B5DF2">
              <w:rPr>
                <w:rFonts w:ascii="Times New Roman" w:hAnsi="Times New Roman" w:cs="Times New Roman"/>
                <w:sz w:val="24"/>
                <w:szCs w:val="24"/>
              </w:rPr>
              <w:t>.</w:t>
            </w:r>
          </w:p>
        </w:tc>
        <w:tc>
          <w:tcPr>
            <w:tcW w:w="12757" w:type="dxa"/>
          </w:tcPr>
          <w:p w:rsidR="00B0716C" w:rsidRDefault="004B5DF2" w:rsidP="000E6145">
            <w:pPr>
              <w:jc w:val="both"/>
              <w:rPr>
                <w:rFonts w:ascii="Times New Roman" w:hAnsi="Times New Roman" w:cs="Times New Roman"/>
                <w:sz w:val="24"/>
                <w:szCs w:val="24"/>
              </w:rPr>
            </w:pPr>
            <w:r w:rsidRPr="004B5DF2">
              <w:rPr>
                <w:rFonts w:ascii="Times New Roman" w:hAnsi="Times New Roman" w:cs="Times New Roman"/>
                <w:sz w:val="24"/>
                <w:szCs w:val="24"/>
              </w:rPr>
              <w:t xml:space="preserve">Предоставление инвестиционного налогового вычета по налогу на прибыль организаций для предприятий – участников национального проекта «Производительность труда» в 2022 – 2024 годах - не более 90 % суммы расходов, указанных </w:t>
            </w:r>
            <w:r w:rsidR="005B4A20">
              <w:rPr>
                <w:rFonts w:ascii="Times New Roman" w:hAnsi="Times New Roman" w:cs="Times New Roman"/>
                <w:sz w:val="24"/>
                <w:szCs w:val="24"/>
              </w:rPr>
              <w:t xml:space="preserve">                      </w:t>
            </w:r>
            <w:r w:rsidRPr="004B5DF2">
              <w:rPr>
                <w:rFonts w:ascii="Times New Roman" w:hAnsi="Times New Roman" w:cs="Times New Roman"/>
                <w:sz w:val="24"/>
                <w:szCs w:val="24"/>
              </w:rPr>
              <w:t>в подпунктах 1 и 2 пункта 2 статьи 286.1 части 2 НК РФ</w:t>
            </w:r>
            <w:r w:rsidR="0086147C">
              <w:rPr>
                <w:rFonts w:ascii="Times New Roman" w:hAnsi="Times New Roman" w:cs="Times New Roman"/>
                <w:sz w:val="24"/>
                <w:szCs w:val="24"/>
              </w:rPr>
              <w:t xml:space="preserve">. </w:t>
            </w:r>
          </w:p>
          <w:p w:rsidR="00B0716C" w:rsidRDefault="00B0716C" w:rsidP="000E6145">
            <w:pPr>
              <w:jc w:val="both"/>
              <w:rPr>
                <w:rFonts w:ascii="Times New Roman" w:hAnsi="Times New Roman" w:cs="Times New Roman"/>
                <w:sz w:val="24"/>
                <w:szCs w:val="24"/>
              </w:rPr>
            </w:pPr>
            <w:r w:rsidRPr="00B0716C">
              <w:rPr>
                <w:rFonts w:ascii="Times New Roman" w:hAnsi="Times New Roman" w:cs="Times New Roman"/>
                <w:sz w:val="24"/>
                <w:szCs w:val="24"/>
              </w:rPr>
              <w:t>Инвестиционный налоговый вычет применяется к объектам основных средств, относящимся к организациям или обособленным подразделениям организаций, расположенным на территории Краснодарского края. Инвестиционный налоговый вычет применяется к налогу, исчисленному за налоговый (отчетный) период, в котором введен в эксплуатацию объект основных средств либо изменена его первоначальная стоимость, и за последующие налоговые (отчетные) периоды.</w:t>
            </w:r>
          </w:p>
          <w:p w:rsidR="0086147C" w:rsidRPr="004B5DF2" w:rsidRDefault="0086147C" w:rsidP="000E6145">
            <w:pPr>
              <w:jc w:val="both"/>
              <w:rPr>
                <w:rFonts w:ascii="Times New Roman" w:hAnsi="Times New Roman" w:cs="Times New Roman"/>
                <w:sz w:val="24"/>
                <w:szCs w:val="24"/>
              </w:rPr>
            </w:pPr>
            <w:r>
              <w:rPr>
                <w:rFonts w:ascii="Times New Roman" w:hAnsi="Times New Roman" w:cs="Times New Roman"/>
                <w:sz w:val="24"/>
                <w:szCs w:val="24"/>
              </w:rPr>
              <w:t>(</w:t>
            </w:r>
            <w:r w:rsidRPr="0086147C">
              <w:rPr>
                <w:rFonts w:ascii="Times New Roman" w:hAnsi="Times New Roman" w:cs="Times New Roman"/>
                <w:sz w:val="24"/>
                <w:szCs w:val="24"/>
              </w:rPr>
              <w:t xml:space="preserve">Закон Краснодарского края от </w:t>
            </w:r>
            <w:r w:rsidR="000E6145">
              <w:rPr>
                <w:rFonts w:ascii="Times New Roman" w:hAnsi="Times New Roman" w:cs="Times New Roman"/>
                <w:sz w:val="24"/>
                <w:szCs w:val="24"/>
              </w:rPr>
              <w:t xml:space="preserve">8 июня </w:t>
            </w:r>
            <w:r w:rsidRPr="0086147C">
              <w:rPr>
                <w:rFonts w:ascii="Times New Roman" w:hAnsi="Times New Roman" w:cs="Times New Roman"/>
                <w:sz w:val="24"/>
                <w:szCs w:val="24"/>
              </w:rPr>
              <w:t>2022</w:t>
            </w:r>
            <w:r w:rsidR="000E6145">
              <w:rPr>
                <w:rFonts w:ascii="Times New Roman" w:hAnsi="Times New Roman" w:cs="Times New Roman"/>
                <w:sz w:val="24"/>
                <w:szCs w:val="24"/>
              </w:rPr>
              <w:t xml:space="preserve"> г.</w:t>
            </w:r>
            <w:r w:rsidRPr="0086147C">
              <w:rPr>
                <w:rFonts w:ascii="Times New Roman" w:hAnsi="Times New Roman" w:cs="Times New Roman"/>
                <w:sz w:val="24"/>
                <w:szCs w:val="24"/>
              </w:rPr>
              <w:t xml:space="preserve"> № 4688-КЗ «О</w:t>
            </w:r>
            <w:r w:rsidR="000E6145">
              <w:rPr>
                <w:rFonts w:ascii="Times New Roman" w:hAnsi="Times New Roman" w:cs="Times New Roman"/>
                <w:sz w:val="24"/>
                <w:szCs w:val="24"/>
              </w:rPr>
              <w:t> </w:t>
            </w:r>
            <w:r w:rsidRPr="0086147C">
              <w:rPr>
                <w:rFonts w:ascii="Times New Roman" w:hAnsi="Times New Roman" w:cs="Times New Roman"/>
                <w:sz w:val="24"/>
                <w:szCs w:val="24"/>
              </w:rPr>
              <w:t>внесении изменений в статьи 3 и 4 Закона Краснодарского края «Об инвестиционном налоговом вычете по налогу на прибыль организаций»</w:t>
            </w:r>
            <w:r>
              <w:rPr>
                <w:rFonts w:ascii="Times New Roman" w:hAnsi="Times New Roman" w:cs="Times New Roman"/>
                <w:sz w:val="24"/>
                <w:szCs w:val="24"/>
              </w:rPr>
              <w:t>)</w:t>
            </w:r>
            <w:r w:rsidR="00837FE2">
              <w:rPr>
                <w:rFonts w:ascii="Times New Roman" w:hAnsi="Times New Roman" w:cs="Times New Roman"/>
                <w:sz w:val="24"/>
                <w:szCs w:val="24"/>
              </w:rPr>
              <w:t>.</w:t>
            </w:r>
          </w:p>
        </w:tc>
        <w:tc>
          <w:tcPr>
            <w:tcW w:w="2410" w:type="dxa"/>
          </w:tcPr>
          <w:p w:rsidR="00B55595" w:rsidRPr="004B5DF2" w:rsidRDefault="00837FE2" w:rsidP="00AA25AD">
            <w:pPr>
              <w:jc w:val="center"/>
              <w:rPr>
                <w:rFonts w:ascii="Times New Roman" w:hAnsi="Times New Roman" w:cs="Times New Roman"/>
                <w:sz w:val="24"/>
                <w:szCs w:val="24"/>
              </w:rPr>
            </w:pPr>
            <w:r w:rsidRPr="00837FE2">
              <w:rPr>
                <w:rFonts w:ascii="Times New Roman" w:hAnsi="Times New Roman" w:cs="Times New Roman"/>
                <w:sz w:val="24"/>
                <w:szCs w:val="24"/>
              </w:rPr>
              <w:t xml:space="preserve">распространяется на правоотношения, возникшие </w:t>
            </w:r>
            <w:r w:rsidR="00AA25AD">
              <w:rPr>
                <w:rFonts w:ascii="Times New Roman" w:hAnsi="Times New Roman" w:cs="Times New Roman"/>
                <w:sz w:val="24"/>
                <w:szCs w:val="24"/>
              </w:rPr>
              <w:t xml:space="preserve">                          </w:t>
            </w:r>
            <w:r w:rsidRPr="00837FE2">
              <w:rPr>
                <w:rFonts w:ascii="Times New Roman" w:hAnsi="Times New Roman" w:cs="Times New Roman"/>
                <w:sz w:val="24"/>
                <w:szCs w:val="24"/>
              </w:rPr>
              <w:t xml:space="preserve">с </w:t>
            </w:r>
            <w:r w:rsidR="00AA25AD">
              <w:rPr>
                <w:rFonts w:ascii="Times New Roman" w:hAnsi="Times New Roman" w:cs="Times New Roman"/>
                <w:sz w:val="24"/>
                <w:szCs w:val="24"/>
              </w:rPr>
              <w:t xml:space="preserve">1 января </w:t>
            </w:r>
            <w:r w:rsidRPr="00837FE2">
              <w:rPr>
                <w:rFonts w:ascii="Times New Roman" w:hAnsi="Times New Roman" w:cs="Times New Roman"/>
                <w:sz w:val="24"/>
                <w:szCs w:val="24"/>
              </w:rPr>
              <w:t>2022</w:t>
            </w:r>
            <w:r w:rsidR="00AA25AD">
              <w:rPr>
                <w:rFonts w:ascii="Times New Roman" w:hAnsi="Times New Roman" w:cs="Times New Roman"/>
                <w:sz w:val="24"/>
                <w:szCs w:val="24"/>
              </w:rPr>
              <w:t xml:space="preserve"> г.</w:t>
            </w:r>
          </w:p>
        </w:tc>
      </w:tr>
      <w:tr w:rsidR="00B55595" w:rsidRPr="00667976" w:rsidTr="00756D53">
        <w:trPr>
          <w:trHeight w:val="958"/>
        </w:trPr>
        <w:tc>
          <w:tcPr>
            <w:tcW w:w="568" w:type="dxa"/>
          </w:tcPr>
          <w:p w:rsidR="00B55595" w:rsidRPr="004B5DF2" w:rsidRDefault="00E3393E" w:rsidP="00B55595">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00B55595" w:rsidRPr="004B5DF2">
              <w:rPr>
                <w:rFonts w:ascii="Times New Roman" w:hAnsi="Times New Roman" w:cs="Times New Roman"/>
                <w:sz w:val="24"/>
                <w:szCs w:val="24"/>
              </w:rPr>
              <w:t>.</w:t>
            </w:r>
          </w:p>
        </w:tc>
        <w:tc>
          <w:tcPr>
            <w:tcW w:w="12757" w:type="dxa"/>
          </w:tcPr>
          <w:p w:rsidR="000F079D" w:rsidRDefault="00401F8A" w:rsidP="00401F8A">
            <w:pPr>
              <w:jc w:val="both"/>
              <w:rPr>
                <w:rFonts w:ascii="Times New Roman" w:hAnsi="Times New Roman" w:cs="Times New Roman"/>
                <w:sz w:val="24"/>
                <w:szCs w:val="24"/>
              </w:rPr>
            </w:pPr>
            <w:r>
              <w:rPr>
                <w:rFonts w:ascii="Times New Roman" w:hAnsi="Times New Roman" w:cs="Times New Roman"/>
                <w:sz w:val="24"/>
                <w:szCs w:val="24"/>
              </w:rPr>
              <w:t>Предоставление</w:t>
            </w:r>
            <w:r w:rsidR="00837FE2" w:rsidRPr="00837FE2">
              <w:rPr>
                <w:rFonts w:ascii="Times New Roman" w:hAnsi="Times New Roman" w:cs="Times New Roman"/>
                <w:sz w:val="24"/>
                <w:szCs w:val="24"/>
              </w:rPr>
              <w:t xml:space="preserve"> инвестиционного налогового вычета для организаций, не являющихся участниками национального проекта, в 2021 - 2027 годах </w:t>
            </w:r>
            <w:r>
              <w:rPr>
                <w:rFonts w:ascii="Times New Roman" w:hAnsi="Times New Roman" w:cs="Times New Roman"/>
                <w:sz w:val="24"/>
                <w:szCs w:val="24"/>
              </w:rPr>
              <w:t xml:space="preserve">в размере </w:t>
            </w:r>
            <w:r w:rsidR="00837FE2" w:rsidRPr="00837FE2">
              <w:rPr>
                <w:rFonts w:ascii="Times New Roman" w:hAnsi="Times New Roman" w:cs="Times New Roman"/>
                <w:sz w:val="24"/>
                <w:szCs w:val="24"/>
              </w:rPr>
              <w:t xml:space="preserve">не более 70 </w:t>
            </w:r>
            <w:r>
              <w:rPr>
                <w:rFonts w:ascii="Times New Roman" w:hAnsi="Times New Roman" w:cs="Times New Roman"/>
                <w:sz w:val="24"/>
                <w:szCs w:val="24"/>
              </w:rPr>
              <w:t>%</w:t>
            </w:r>
            <w:r w:rsidR="00837FE2" w:rsidRPr="00837FE2">
              <w:rPr>
                <w:rFonts w:ascii="Times New Roman" w:hAnsi="Times New Roman" w:cs="Times New Roman"/>
                <w:sz w:val="24"/>
                <w:szCs w:val="24"/>
              </w:rPr>
              <w:t xml:space="preserve"> суммы расходов, указанных в подпунктах 1 и 2 пункта 2 статьи 286(1) части второй Н</w:t>
            </w:r>
            <w:r>
              <w:rPr>
                <w:rFonts w:ascii="Times New Roman" w:hAnsi="Times New Roman" w:cs="Times New Roman"/>
                <w:sz w:val="24"/>
                <w:szCs w:val="24"/>
              </w:rPr>
              <w:t>К РФ</w:t>
            </w:r>
            <w:r w:rsidR="000F079D">
              <w:rPr>
                <w:rFonts w:ascii="Times New Roman" w:hAnsi="Times New Roman" w:cs="Times New Roman"/>
                <w:sz w:val="24"/>
                <w:szCs w:val="24"/>
              </w:rPr>
              <w:t>. Распространяется на следующие виды деятельности:</w:t>
            </w:r>
          </w:p>
          <w:p w:rsidR="000F079D" w:rsidRDefault="000F079D" w:rsidP="00401F8A">
            <w:pPr>
              <w:jc w:val="both"/>
              <w:rPr>
                <w:rFonts w:ascii="Times New Roman" w:hAnsi="Times New Roman" w:cs="Times New Roman"/>
                <w:sz w:val="24"/>
                <w:szCs w:val="24"/>
              </w:rPr>
            </w:pPr>
            <w:r>
              <w:rPr>
                <w:rFonts w:ascii="Times New Roman" w:hAnsi="Times New Roman" w:cs="Times New Roman"/>
                <w:sz w:val="24"/>
                <w:szCs w:val="24"/>
              </w:rPr>
              <w:t xml:space="preserve">- </w:t>
            </w:r>
            <w:r w:rsidRPr="000F079D">
              <w:rPr>
                <w:rFonts w:ascii="Times New Roman" w:hAnsi="Times New Roman" w:cs="Times New Roman"/>
                <w:sz w:val="24"/>
                <w:szCs w:val="24"/>
              </w:rPr>
              <w:t>Деятельность гостиниц и предприятий общественного питания;</w:t>
            </w:r>
          </w:p>
          <w:p w:rsidR="00401F8A" w:rsidRDefault="000F079D" w:rsidP="00401F8A">
            <w:pPr>
              <w:jc w:val="both"/>
              <w:rPr>
                <w:rFonts w:ascii="Times New Roman" w:hAnsi="Times New Roman" w:cs="Times New Roman"/>
                <w:sz w:val="24"/>
                <w:szCs w:val="24"/>
              </w:rPr>
            </w:pPr>
            <w:r>
              <w:rPr>
                <w:rFonts w:ascii="Times New Roman" w:hAnsi="Times New Roman" w:cs="Times New Roman"/>
                <w:sz w:val="24"/>
                <w:szCs w:val="24"/>
              </w:rPr>
              <w:t xml:space="preserve">- </w:t>
            </w:r>
            <w:r w:rsidRPr="000F079D">
              <w:rPr>
                <w:rFonts w:ascii="Times New Roman" w:hAnsi="Times New Roman" w:cs="Times New Roman"/>
                <w:sz w:val="24"/>
                <w:szCs w:val="24"/>
              </w:rPr>
              <w:t>Деятельность в области здравоохранения и социальных услу</w:t>
            </w:r>
            <w:r>
              <w:rPr>
                <w:rFonts w:ascii="Times New Roman" w:hAnsi="Times New Roman" w:cs="Times New Roman"/>
                <w:sz w:val="24"/>
                <w:szCs w:val="24"/>
              </w:rPr>
              <w:t xml:space="preserve">г. </w:t>
            </w:r>
            <w:r w:rsidR="00401F8A">
              <w:rPr>
                <w:rFonts w:ascii="Times New Roman" w:hAnsi="Times New Roman" w:cs="Times New Roman"/>
                <w:sz w:val="24"/>
                <w:szCs w:val="24"/>
              </w:rPr>
              <w:t>(</w:t>
            </w:r>
            <w:r w:rsidR="00401F8A" w:rsidRPr="0086147C">
              <w:rPr>
                <w:rFonts w:ascii="Times New Roman" w:hAnsi="Times New Roman" w:cs="Times New Roman"/>
                <w:sz w:val="24"/>
                <w:szCs w:val="24"/>
              </w:rPr>
              <w:t xml:space="preserve">Закон Краснодарского края </w:t>
            </w:r>
            <w:r w:rsidR="000E6145" w:rsidRPr="0086147C">
              <w:rPr>
                <w:rFonts w:ascii="Times New Roman" w:hAnsi="Times New Roman" w:cs="Times New Roman"/>
                <w:sz w:val="24"/>
                <w:szCs w:val="24"/>
              </w:rPr>
              <w:t xml:space="preserve">от </w:t>
            </w:r>
            <w:r w:rsidR="000E6145">
              <w:rPr>
                <w:rFonts w:ascii="Times New Roman" w:hAnsi="Times New Roman" w:cs="Times New Roman"/>
                <w:sz w:val="24"/>
                <w:szCs w:val="24"/>
              </w:rPr>
              <w:t xml:space="preserve">8 июня </w:t>
            </w:r>
            <w:r w:rsidR="000E6145" w:rsidRPr="0086147C">
              <w:rPr>
                <w:rFonts w:ascii="Times New Roman" w:hAnsi="Times New Roman" w:cs="Times New Roman"/>
                <w:sz w:val="24"/>
                <w:szCs w:val="24"/>
              </w:rPr>
              <w:t>2022</w:t>
            </w:r>
            <w:r w:rsidR="000E6145">
              <w:rPr>
                <w:rFonts w:ascii="Times New Roman" w:hAnsi="Times New Roman" w:cs="Times New Roman"/>
                <w:sz w:val="24"/>
                <w:szCs w:val="24"/>
              </w:rPr>
              <w:t xml:space="preserve"> г.</w:t>
            </w:r>
            <w:r w:rsidR="000E6145" w:rsidRPr="0086147C">
              <w:rPr>
                <w:rFonts w:ascii="Times New Roman" w:hAnsi="Times New Roman" w:cs="Times New Roman"/>
                <w:sz w:val="24"/>
                <w:szCs w:val="24"/>
              </w:rPr>
              <w:t xml:space="preserve"> </w:t>
            </w:r>
            <w:r w:rsidR="00401F8A" w:rsidRPr="0086147C">
              <w:rPr>
                <w:rFonts w:ascii="Times New Roman" w:hAnsi="Times New Roman" w:cs="Times New Roman"/>
                <w:sz w:val="24"/>
                <w:szCs w:val="24"/>
              </w:rPr>
              <w:t xml:space="preserve"> № 4688-КЗ «О</w:t>
            </w:r>
            <w:r>
              <w:rPr>
                <w:rFonts w:ascii="Times New Roman" w:hAnsi="Times New Roman" w:cs="Times New Roman"/>
                <w:sz w:val="24"/>
                <w:szCs w:val="24"/>
              </w:rPr>
              <w:t> </w:t>
            </w:r>
            <w:r w:rsidR="00401F8A" w:rsidRPr="0086147C">
              <w:rPr>
                <w:rFonts w:ascii="Times New Roman" w:hAnsi="Times New Roman" w:cs="Times New Roman"/>
                <w:sz w:val="24"/>
                <w:szCs w:val="24"/>
              </w:rPr>
              <w:t>внесении изменений в статьи 3 и 4 Закона Краснодарского края «Об инвестиционном налоговом вычете по налогу на прибыль организаций»</w:t>
            </w:r>
            <w:r w:rsidR="00401F8A">
              <w:rPr>
                <w:rFonts w:ascii="Times New Roman" w:hAnsi="Times New Roman" w:cs="Times New Roman"/>
                <w:sz w:val="24"/>
                <w:szCs w:val="24"/>
              </w:rPr>
              <w:t>).</w:t>
            </w:r>
          </w:p>
          <w:p w:rsidR="00B55595" w:rsidRPr="004B5DF2" w:rsidRDefault="00401F8A" w:rsidP="00B55595">
            <w:pPr>
              <w:jc w:val="both"/>
              <w:rPr>
                <w:rFonts w:ascii="Times New Roman" w:hAnsi="Times New Roman" w:cs="Times New Roman"/>
                <w:sz w:val="24"/>
                <w:szCs w:val="24"/>
              </w:rPr>
            </w:pPr>
            <w:r>
              <w:rPr>
                <w:rFonts w:ascii="Times New Roman" w:hAnsi="Times New Roman" w:cs="Times New Roman"/>
                <w:sz w:val="24"/>
                <w:szCs w:val="24"/>
              </w:rPr>
              <w:t xml:space="preserve">Источник – </w:t>
            </w:r>
            <w:r w:rsidRPr="0086147C">
              <w:rPr>
                <w:rFonts w:ascii="Times New Roman" w:hAnsi="Times New Roman" w:cs="Times New Roman"/>
                <w:sz w:val="24"/>
                <w:szCs w:val="24"/>
              </w:rPr>
              <w:t>https://neweconomy.krasnodar.ru/activity/mery-podderzhki-v-usloviyakh-sanktsionnogo-davleniya/regionalnye-mery-podderzhki/232238</w:t>
            </w:r>
            <w:r>
              <w:rPr>
                <w:rFonts w:ascii="Times New Roman" w:hAnsi="Times New Roman" w:cs="Times New Roman"/>
                <w:sz w:val="24"/>
                <w:szCs w:val="24"/>
              </w:rPr>
              <w:t>.</w:t>
            </w:r>
          </w:p>
        </w:tc>
        <w:tc>
          <w:tcPr>
            <w:tcW w:w="2410" w:type="dxa"/>
          </w:tcPr>
          <w:p w:rsidR="00B55595" w:rsidRPr="00DA0B3F" w:rsidRDefault="00B55595" w:rsidP="00B55595">
            <w:pPr>
              <w:jc w:val="center"/>
              <w:rPr>
                <w:rFonts w:ascii="Times New Roman" w:hAnsi="Times New Roman" w:cs="Times New Roman"/>
                <w:sz w:val="24"/>
                <w:szCs w:val="24"/>
              </w:rPr>
            </w:pPr>
            <w:r w:rsidRPr="004B5DF2">
              <w:rPr>
                <w:rFonts w:ascii="Times New Roman" w:hAnsi="Times New Roman" w:cs="Times New Roman"/>
                <w:sz w:val="24"/>
                <w:szCs w:val="24"/>
              </w:rPr>
              <w:t>30 апреля 2022 г.</w:t>
            </w:r>
          </w:p>
        </w:tc>
      </w:tr>
      <w:tr w:rsidR="00E51D82" w:rsidRPr="00667976" w:rsidTr="00756D53">
        <w:trPr>
          <w:trHeight w:val="958"/>
        </w:trPr>
        <w:tc>
          <w:tcPr>
            <w:tcW w:w="568" w:type="dxa"/>
          </w:tcPr>
          <w:p w:rsidR="00E51D82" w:rsidRDefault="0086147C" w:rsidP="00B55595">
            <w:pPr>
              <w:jc w:val="center"/>
              <w:rPr>
                <w:rFonts w:ascii="Times New Roman" w:hAnsi="Times New Roman" w:cs="Times New Roman"/>
                <w:sz w:val="24"/>
                <w:szCs w:val="24"/>
              </w:rPr>
            </w:pPr>
            <w:r>
              <w:rPr>
                <w:rFonts w:ascii="Times New Roman" w:hAnsi="Times New Roman" w:cs="Times New Roman"/>
                <w:sz w:val="24"/>
                <w:szCs w:val="24"/>
              </w:rPr>
              <w:t>5</w:t>
            </w:r>
            <w:r w:rsidR="00E51D82">
              <w:rPr>
                <w:rFonts w:ascii="Times New Roman" w:hAnsi="Times New Roman" w:cs="Times New Roman"/>
                <w:sz w:val="24"/>
                <w:szCs w:val="24"/>
              </w:rPr>
              <w:t>.</w:t>
            </w:r>
          </w:p>
        </w:tc>
        <w:tc>
          <w:tcPr>
            <w:tcW w:w="12757" w:type="dxa"/>
          </w:tcPr>
          <w:p w:rsidR="00E51D82" w:rsidRPr="00E51D82" w:rsidRDefault="00E51D82" w:rsidP="00E51D82">
            <w:pPr>
              <w:jc w:val="both"/>
              <w:rPr>
                <w:rFonts w:ascii="Times New Roman" w:hAnsi="Times New Roman" w:cs="Times New Roman"/>
                <w:sz w:val="24"/>
                <w:szCs w:val="24"/>
              </w:rPr>
            </w:pPr>
            <w:r w:rsidRPr="00E51D82">
              <w:rPr>
                <w:rFonts w:ascii="Times New Roman" w:hAnsi="Times New Roman" w:cs="Times New Roman"/>
                <w:sz w:val="24"/>
                <w:szCs w:val="24"/>
              </w:rPr>
              <w:t xml:space="preserve">Предоставление субсидий юридическим лицам (за исключением субсидий государственным (муниципальным) учреждениям), индивидуальным предпринимателям – субъектам санаторно-курортного и туристского комплекса Краснодарского края – на поддержку общественных инициатив на создание модульных некапитальных средств размещения (кемпингов и </w:t>
            </w:r>
            <w:proofErr w:type="spellStart"/>
            <w:r w:rsidRPr="00E51D82">
              <w:rPr>
                <w:rFonts w:ascii="Times New Roman" w:hAnsi="Times New Roman" w:cs="Times New Roman"/>
                <w:sz w:val="24"/>
                <w:szCs w:val="24"/>
              </w:rPr>
              <w:t>автокемпингов</w:t>
            </w:r>
            <w:proofErr w:type="spellEnd"/>
            <w:r w:rsidRPr="00E51D82">
              <w:rPr>
                <w:rFonts w:ascii="Times New Roman" w:hAnsi="Times New Roman" w:cs="Times New Roman"/>
                <w:sz w:val="24"/>
                <w:szCs w:val="24"/>
              </w:rPr>
              <w:t xml:space="preserve">) (постановление главы администрации (губернатора) Краснодарского края </w:t>
            </w:r>
            <w:r w:rsidR="005B4A20">
              <w:rPr>
                <w:rFonts w:ascii="Times New Roman" w:hAnsi="Times New Roman" w:cs="Times New Roman"/>
                <w:sz w:val="24"/>
                <w:szCs w:val="24"/>
              </w:rPr>
              <w:t xml:space="preserve">                         </w:t>
            </w:r>
            <w:r w:rsidRPr="00E51D82">
              <w:rPr>
                <w:rFonts w:ascii="Times New Roman" w:hAnsi="Times New Roman" w:cs="Times New Roman"/>
                <w:bCs/>
                <w:sz w:val="24"/>
                <w:szCs w:val="24"/>
              </w:rPr>
              <w:t>от 5 ноября 2015 г. № 1007)</w:t>
            </w:r>
          </w:p>
        </w:tc>
        <w:tc>
          <w:tcPr>
            <w:tcW w:w="2410" w:type="dxa"/>
          </w:tcPr>
          <w:p w:rsidR="00E51D82" w:rsidRDefault="00E51D82" w:rsidP="00B55595">
            <w:pPr>
              <w:jc w:val="center"/>
              <w:rPr>
                <w:rFonts w:ascii="Times New Roman" w:hAnsi="Times New Roman" w:cs="Times New Roman"/>
                <w:sz w:val="24"/>
                <w:szCs w:val="24"/>
              </w:rPr>
            </w:pPr>
            <w:r>
              <w:rPr>
                <w:rFonts w:ascii="Times New Roman" w:hAnsi="Times New Roman" w:cs="Times New Roman"/>
                <w:sz w:val="24"/>
                <w:szCs w:val="24"/>
              </w:rPr>
              <w:t>2022 – 2024 годы</w:t>
            </w:r>
          </w:p>
        </w:tc>
      </w:tr>
      <w:tr w:rsidR="00B55595" w:rsidRPr="00667976" w:rsidTr="00756D53">
        <w:trPr>
          <w:trHeight w:val="414"/>
        </w:trPr>
        <w:tc>
          <w:tcPr>
            <w:tcW w:w="15735" w:type="dxa"/>
            <w:gridSpan w:val="3"/>
            <w:vAlign w:val="center"/>
          </w:tcPr>
          <w:p w:rsidR="00B55595" w:rsidRPr="00CC4965" w:rsidRDefault="00B55595" w:rsidP="00B55595">
            <w:pPr>
              <w:jc w:val="center"/>
              <w:rPr>
                <w:rFonts w:ascii="Times New Roman" w:hAnsi="Times New Roman" w:cs="Times New Roman"/>
                <w:b/>
                <w:sz w:val="24"/>
                <w:szCs w:val="24"/>
              </w:rPr>
            </w:pPr>
            <w:r w:rsidRPr="00CC4965">
              <w:rPr>
                <w:rFonts w:ascii="Times New Roman" w:hAnsi="Times New Roman" w:cs="Times New Roman"/>
                <w:b/>
                <w:sz w:val="24"/>
                <w:szCs w:val="24"/>
              </w:rPr>
              <w:t>Поддержка субъектов МСП</w:t>
            </w:r>
          </w:p>
        </w:tc>
      </w:tr>
      <w:tr w:rsidR="00B55595" w:rsidRPr="005225AB" w:rsidTr="00C42974">
        <w:tc>
          <w:tcPr>
            <w:tcW w:w="568" w:type="dxa"/>
          </w:tcPr>
          <w:p w:rsidR="00B55595" w:rsidRPr="005225AB" w:rsidRDefault="00B55595" w:rsidP="00B55595">
            <w:pPr>
              <w:jc w:val="center"/>
              <w:rPr>
                <w:rFonts w:ascii="Times New Roman" w:hAnsi="Times New Roman" w:cs="Times New Roman"/>
                <w:sz w:val="24"/>
                <w:szCs w:val="24"/>
              </w:rPr>
            </w:pPr>
            <w:r w:rsidRPr="005225AB">
              <w:rPr>
                <w:rFonts w:ascii="Times New Roman" w:hAnsi="Times New Roman" w:cs="Times New Roman"/>
                <w:sz w:val="24"/>
                <w:szCs w:val="24"/>
              </w:rPr>
              <w:t>1.</w:t>
            </w:r>
          </w:p>
        </w:tc>
        <w:tc>
          <w:tcPr>
            <w:tcW w:w="12757" w:type="dxa"/>
          </w:tcPr>
          <w:p w:rsidR="00B55595" w:rsidRPr="005225AB" w:rsidRDefault="00B55595" w:rsidP="005225AB">
            <w:pPr>
              <w:jc w:val="both"/>
              <w:rPr>
                <w:rFonts w:ascii="Times New Roman" w:hAnsi="Times New Roman" w:cs="Times New Roman"/>
                <w:sz w:val="24"/>
                <w:szCs w:val="24"/>
              </w:rPr>
            </w:pPr>
            <w:r w:rsidRPr="005225AB">
              <w:rPr>
                <w:rFonts w:ascii="Times New Roman" w:hAnsi="Times New Roman" w:cs="Times New Roman"/>
                <w:sz w:val="24"/>
                <w:szCs w:val="24"/>
              </w:rPr>
              <w:t xml:space="preserve">Инвентаризация государственного и муниципального имущества на предмет определения объектов недвижимости государственной и муниципальной собственности, находящихся в удовлетворительном состоянии, площадью не менее </w:t>
            </w:r>
            <w:r w:rsidR="005B4A20">
              <w:rPr>
                <w:rFonts w:ascii="Times New Roman" w:hAnsi="Times New Roman" w:cs="Times New Roman"/>
                <w:sz w:val="24"/>
                <w:szCs w:val="24"/>
              </w:rPr>
              <w:t xml:space="preserve">              </w:t>
            </w:r>
            <w:r w:rsidRPr="005225AB">
              <w:rPr>
                <w:rFonts w:ascii="Times New Roman" w:hAnsi="Times New Roman" w:cs="Times New Roman"/>
                <w:sz w:val="24"/>
                <w:szCs w:val="24"/>
              </w:rPr>
              <w:t xml:space="preserve">20 </w:t>
            </w:r>
            <w:r w:rsidR="000E6145">
              <w:rPr>
                <w:rFonts w:ascii="Times New Roman" w:hAnsi="Times New Roman" w:cs="Times New Roman"/>
                <w:sz w:val="24"/>
                <w:szCs w:val="24"/>
              </w:rPr>
              <w:t>–</w:t>
            </w:r>
            <w:r w:rsidRPr="005225AB">
              <w:rPr>
                <w:rFonts w:ascii="Times New Roman" w:hAnsi="Times New Roman" w:cs="Times New Roman"/>
                <w:sz w:val="24"/>
                <w:szCs w:val="24"/>
              </w:rPr>
              <w:t xml:space="preserve"> 30 кв. м, в целях их включения в перечни государственного и муниципального имущества, утвержденные на территории Краснодарского края в соответствии с частью 4 статьи 18 Федерального закона от 24 июля 2007 г. № 209-ФЗ, в целях предоставления в аренду, в том числе на льготных условиях, субъектам малого и среднего предпринимательства</w:t>
            </w:r>
            <w:r w:rsidR="005225AB">
              <w:rPr>
                <w:rFonts w:ascii="Times New Roman" w:hAnsi="Times New Roman" w:cs="Times New Roman"/>
                <w:sz w:val="24"/>
                <w:szCs w:val="24"/>
              </w:rPr>
              <w:t xml:space="preserve"> (</w:t>
            </w:r>
            <w:r w:rsidR="005225AB" w:rsidRPr="005225AB">
              <w:rPr>
                <w:rFonts w:ascii="Times New Roman" w:hAnsi="Times New Roman" w:cs="Times New Roman"/>
                <w:sz w:val="24"/>
                <w:szCs w:val="24"/>
              </w:rPr>
              <w:t>реестр объектов</w:t>
            </w:r>
            <w:r w:rsidR="005225AB">
              <w:rPr>
                <w:rFonts w:ascii="Times New Roman" w:hAnsi="Times New Roman" w:cs="Times New Roman"/>
                <w:sz w:val="24"/>
                <w:szCs w:val="24"/>
              </w:rPr>
              <w:t xml:space="preserve"> </w:t>
            </w:r>
            <w:r w:rsidR="005225AB" w:rsidRPr="005225AB">
              <w:rPr>
                <w:rFonts w:ascii="Times New Roman" w:hAnsi="Times New Roman" w:cs="Times New Roman"/>
                <w:sz w:val="24"/>
                <w:szCs w:val="24"/>
              </w:rPr>
              <w:t>недвижимого</w:t>
            </w:r>
            <w:r w:rsidR="005225AB">
              <w:rPr>
                <w:rFonts w:ascii="Times New Roman" w:hAnsi="Times New Roman" w:cs="Times New Roman"/>
                <w:sz w:val="24"/>
                <w:szCs w:val="24"/>
              </w:rPr>
              <w:t xml:space="preserve"> </w:t>
            </w:r>
            <w:r w:rsidR="005225AB" w:rsidRPr="005225AB">
              <w:rPr>
                <w:rFonts w:ascii="Times New Roman" w:hAnsi="Times New Roman" w:cs="Times New Roman"/>
                <w:sz w:val="24"/>
                <w:szCs w:val="24"/>
              </w:rPr>
              <w:t>имущества</w:t>
            </w:r>
            <w:r w:rsidR="005225AB">
              <w:rPr>
                <w:rFonts w:ascii="Times New Roman" w:hAnsi="Times New Roman" w:cs="Times New Roman"/>
                <w:sz w:val="24"/>
                <w:szCs w:val="24"/>
              </w:rPr>
              <w:t>)</w:t>
            </w:r>
          </w:p>
        </w:tc>
        <w:tc>
          <w:tcPr>
            <w:tcW w:w="2410" w:type="dxa"/>
          </w:tcPr>
          <w:p w:rsidR="00B55595" w:rsidRPr="005225AB" w:rsidRDefault="00B55595" w:rsidP="00B55595">
            <w:pPr>
              <w:jc w:val="center"/>
              <w:rPr>
                <w:rFonts w:ascii="Times New Roman" w:hAnsi="Times New Roman" w:cs="Times New Roman"/>
                <w:sz w:val="24"/>
                <w:szCs w:val="24"/>
              </w:rPr>
            </w:pPr>
            <w:r w:rsidRPr="005225AB">
              <w:rPr>
                <w:rFonts w:ascii="Times New Roman" w:hAnsi="Times New Roman" w:cs="Times New Roman"/>
                <w:sz w:val="24"/>
                <w:szCs w:val="24"/>
              </w:rPr>
              <w:t>До 15 апреля 2022 г.</w:t>
            </w:r>
          </w:p>
        </w:tc>
      </w:tr>
      <w:tr w:rsidR="00B55595" w:rsidRPr="00C46064" w:rsidTr="00C42974">
        <w:tc>
          <w:tcPr>
            <w:tcW w:w="568" w:type="dxa"/>
          </w:tcPr>
          <w:p w:rsidR="00B55595" w:rsidRPr="005225AB" w:rsidRDefault="00B55595" w:rsidP="00B55595">
            <w:pPr>
              <w:jc w:val="center"/>
              <w:rPr>
                <w:rFonts w:ascii="Times New Roman" w:hAnsi="Times New Roman" w:cs="Times New Roman"/>
                <w:sz w:val="24"/>
                <w:szCs w:val="24"/>
              </w:rPr>
            </w:pPr>
            <w:r w:rsidRPr="005225AB">
              <w:rPr>
                <w:rFonts w:ascii="Times New Roman" w:hAnsi="Times New Roman" w:cs="Times New Roman"/>
                <w:sz w:val="24"/>
                <w:szCs w:val="24"/>
              </w:rPr>
              <w:t>2.</w:t>
            </w:r>
          </w:p>
        </w:tc>
        <w:tc>
          <w:tcPr>
            <w:tcW w:w="12757" w:type="dxa"/>
          </w:tcPr>
          <w:p w:rsidR="004C7832" w:rsidRPr="004C7832" w:rsidRDefault="004C7832" w:rsidP="004C7832">
            <w:pPr>
              <w:jc w:val="both"/>
              <w:rPr>
                <w:rFonts w:ascii="Times New Roman" w:hAnsi="Times New Roman" w:cs="Times New Roman"/>
                <w:sz w:val="24"/>
                <w:szCs w:val="24"/>
              </w:rPr>
            </w:pPr>
            <w:r>
              <w:rPr>
                <w:rFonts w:ascii="Times New Roman" w:hAnsi="Times New Roman" w:cs="Times New Roman"/>
                <w:sz w:val="24"/>
                <w:szCs w:val="24"/>
              </w:rPr>
              <w:t>Предоставление р</w:t>
            </w:r>
            <w:r w:rsidRPr="004C7832">
              <w:rPr>
                <w:rFonts w:ascii="Times New Roman" w:hAnsi="Times New Roman" w:cs="Times New Roman"/>
                <w:sz w:val="24"/>
                <w:szCs w:val="24"/>
              </w:rPr>
              <w:t>еструктуризаци</w:t>
            </w:r>
            <w:r>
              <w:rPr>
                <w:rFonts w:ascii="Times New Roman" w:hAnsi="Times New Roman" w:cs="Times New Roman"/>
                <w:sz w:val="24"/>
                <w:szCs w:val="24"/>
              </w:rPr>
              <w:t>и</w:t>
            </w:r>
            <w:r w:rsidRPr="004C7832">
              <w:rPr>
                <w:rFonts w:ascii="Times New Roman" w:hAnsi="Times New Roman" w:cs="Times New Roman"/>
                <w:sz w:val="24"/>
                <w:szCs w:val="24"/>
              </w:rPr>
              <w:t xml:space="preserve"> задолженности (отсрочк</w:t>
            </w:r>
            <w:r>
              <w:rPr>
                <w:rFonts w:ascii="Times New Roman" w:hAnsi="Times New Roman" w:cs="Times New Roman"/>
                <w:sz w:val="24"/>
                <w:szCs w:val="24"/>
              </w:rPr>
              <w:t>а</w:t>
            </w:r>
            <w:r w:rsidRPr="004C7832">
              <w:rPr>
                <w:rFonts w:ascii="Times New Roman" w:hAnsi="Times New Roman" w:cs="Times New Roman"/>
                <w:sz w:val="24"/>
                <w:szCs w:val="24"/>
              </w:rPr>
              <w:t xml:space="preserve"> платежа по погашению основного долга и процентов) </w:t>
            </w:r>
            <w:r w:rsidR="005B4A20">
              <w:rPr>
                <w:rFonts w:ascii="Times New Roman" w:hAnsi="Times New Roman" w:cs="Times New Roman"/>
                <w:sz w:val="24"/>
                <w:szCs w:val="24"/>
              </w:rPr>
              <w:t xml:space="preserve">                        </w:t>
            </w:r>
            <w:r w:rsidRPr="004C7832">
              <w:rPr>
                <w:rFonts w:ascii="Times New Roman" w:hAnsi="Times New Roman" w:cs="Times New Roman"/>
                <w:sz w:val="24"/>
                <w:szCs w:val="24"/>
              </w:rPr>
              <w:t>по договорам займа, выданным МКК Фонд микрофинансирования Краснодарского края, на срок до 6 месяцев могут получить заемщики, относящиеся к субъектам малого и среднего предпринимательства, осуществляющие деятельность в отраслях, определенных Правительством Российской Федерации, заключившие договор займа до 1 марта 2022 г., а также заемщики, среднемесячный доход которых снизился более, чем на 30 %.</w:t>
            </w:r>
          </w:p>
          <w:p w:rsidR="004C7832" w:rsidRDefault="004C7832" w:rsidP="004C7832">
            <w:pPr>
              <w:jc w:val="both"/>
              <w:rPr>
                <w:rFonts w:ascii="Times New Roman" w:hAnsi="Times New Roman" w:cs="Times New Roman"/>
                <w:sz w:val="24"/>
                <w:szCs w:val="24"/>
              </w:rPr>
            </w:pPr>
            <w:r>
              <w:rPr>
                <w:rFonts w:ascii="Times New Roman" w:hAnsi="Times New Roman" w:cs="Times New Roman"/>
                <w:sz w:val="24"/>
                <w:szCs w:val="24"/>
              </w:rPr>
              <w:t>Срок получения: с</w:t>
            </w:r>
            <w:r w:rsidRPr="004C7832">
              <w:rPr>
                <w:rFonts w:ascii="Times New Roman" w:hAnsi="Times New Roman" w:cs="Times New Roman"/>
                <w:sz w:val="24"/>
                <w:szCs w:val="24"/>
              </w:rPr>
              <w:t xml:space="preserve"> 1 марта 2022 г. по 30 сентября 2022 г.</w:t>
            </w:r>
          </w:p>
          <w:p w:rsidR="007966F7" w:rsidRDefault="007966F7" w:rsidP="004C7832">
            <w:pPr>
              <w:jc w:val="both"/>
              <w:rPr>
                <w:rFonts w:ascii="Times New Roman" w:hAnsi="Times New Roman" w:cs="Times New Roman"/>
                <w:sz w:val="24"/>
                <w:szCs w:val="24"/>
              </w:rPr>
            </w:pPr>
            <w:r w:rsidRPr="007966F7">
              <w:rPr>
                <w:rFonts w:ascii="Times New Roman" w:hAnsi="Times New Roman" w:cs="Times New Roman"/>
                <w:sz w:val="24"/>
                <w:szCs w:val="24"/>
              </w:rPr>
              <w:t>Обратиться за предоставлением реструктуризации задолженности (отсрочки платежа по погашению основного долга и процентов) по договорам займа можно в МКК Фонд микрофинансирования Краснодарского края с соответствующим заявлением.</w:t>
            </w:r>
          </w:p>
          <w:p w:rsidR="00B55595" w:rsidRPr="005225AB" w:rsidRDefault="004C7832" w:rsidP="004C7832">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Дополнительную информацию можно получить по ссылке: </w:t>
            </w:r>
            <w:r w:rsidR="007966F7" w:rsidRPr="007966F7">
              <w:rPr>
                <w:rFonts w:ascii="Times New Roman" w:hAnsi="Times New Roman" w:cs="Times New Roman"/>
                <w:sz w:val="24"/>
                <w:szCs w:val="24"/>
              </w:rPr>
              <w:t>https://neweconomy.krasnodar.ru/activity/mery-podderzhki-v-usloviyakh-sanktsionnogo-davleniya/regionalnye-mery-podderzhki/222306</w:t>
            </w:r>
            <w:r w:rsidR="007966F7">
              <w:rPr>
                <w:rFonts w:ascii="Times New Roman" w:hAnsi="Times New Roman" w:cs="Times New Roman"/>
                <w:sz w:val="24"/>
                <w:szCs w:val="24"/>
              </w:rPr>
              <w:t>.</w:t>
            </w:r>
          </w:p>
        </w:tc>
        <w:tc>
          <w:tcPr>
            <w:tcW w:w="2410" w:type="dxa"/>
          </w:tcPr>
          <w:p w:rsidR="00B55595" w:rsidRPr="005225AB" w:rsidRDefault="00B55595" w:rsidP="00B55595">
            <w:pPr>
              <w:jc w:val="center"/>
              <w:rPr>
                <w:rFonts w:ascii="Times New Roman" w:hAnsi="Times New Roman" w:cs="Times New Roman"/>
                <w:sz w:val="24"/>
                <w:szCs w:val="24"/>
              </w:rPr>
            </w:pPr>
            <w:r w:rsidRPr="005225AB">
              <w:rPr>
                <w:rFonts w:ascii="Times New Roman" w:hAnsi="Times New Roman" w:cs="Times New Roman"/>
                <w:sz w:val="24"/>
                <w:szCs w:val="24"/>
              </w:rPr>
              <w:t>С</w:t>
            </w:r>
            <w:r w:rsidR="007966F7">
              <w:rPr>
                <w:rFonts w:ascii="Times New Roman" w:hAnsi="Times New Roman" w:cs="Times New Roman"/>
                <w:sz w:val="24"/>
                <w:szCs w:val="24"/>
              </w:rPr>
              <w:t xml:space="preserve"> 1</w:t>
            </w:r>
            <w:r w:rsidRPr="005225AB">
              <w:rPr>
                <w:rFonts w:ascii="Times New Roman" w:hAnsi="Times New Roman" w:cs="Times New Roman"/>
                <w:sz w:val="24"/>
                <w:szCs w:val="24"/>
              </w:rPr>
              <w:t xml:space="preserve"> марта 2022 г.</w:t>
            </w:r>
          </w:p>
        </w:tc>
      </w:tr>
      <w:tr w:rsidR="00B55595" w:rsidRPr="00C1154B" w:rsidTr="00C42974">
        <w:tc>
          <w:tcPr>
            <w:tcW w:w="568" w:type="dxa"/>
          </w:tcPr>
          <w:p w:rsidR="00B55595" w:rsidRPr="00C1154B" w:rsidRDefault="00B55595" w:rsidP="00B55595">
            <w:pPr>
              <w:jc w:val="center"/>
              <w:rPr>
                <w:rFonts w:ascii="Times New Roman" w:hAnsi="Times New Roman" w:cs="Times New Roman"/>
                <w:sz w:val="24"/>
                <w:szCs w:val="24"/>
              </w:rPr>
            </w:pPr>
            <w:r w:rsidRPr="00C1154B">
              <w:rPr>
                <w:rFonts w:ascii="Times New Roman" w:hAnsi="Times New Roman" w:cs="Times New Roman"/>
                <w:sz w:val="24"/>
                <w:szCs w:val="24"/>
              </w:rPr>
              <w:t>3.</w:t>
            </w:r>
          </w:p>
        </w:tc>
        <w:tc>
          <w:tcPr>
            <w:tcW w:w="12757" w:type="dxa"/>
          </w:tcPr>
          <w:p w:rsidR="00B55595" w:rsidRPr="00C1154B" w:rsidRDefault="00B55595" w:rsidP="00C1154B">
            <w:pPr>
              <w:jc w:val="both"/>
              <w:rPr>
                <w:rFonts w:ascii="Times New Roman" w:hAnsi="Times New Roman" w:cs="Times New Roman"/>
                <w:sz w:val="24"/>
                <w:szCs w:val="24"/>
              </w:rPr>
            </w:pPr>
            <w:r w:rsidRPr="00C1154B">
              <w:rPr>
                <w:rFonts w:ascii="Times New Roman" w:hAnsi="Times New Roman" w:cs="Times New Roman"/>
                <w:sz w:val="24"/>
                <w:szCs w:val="24"/>
              </w:rPr>
              <w:t>Снижение ставки вознаграждения унитарной некоммерческой организацией «Фонд развития бизнеса Краснодарского края» за предоставление поручительства для субъектов малого и среднего предпринимательства в рамках общего порядка деятельности до 0,5 % годовых от суммы поручительства в целях снижения дополнительных финансовых издержек субъектов малого и среднего предпринимательства при получении кредитов, займов и банковских гарантий</w:t>
            </w:r>
            <w:r w:rsidR="00C1154B" w:rsidRPr="00C1154B">
              <w:rPr>
                <w:rFonts w:ascii="Times New Roman" w:hAnsi="Times New Roman" w:cs="Times New Roman"/>
                <w:sz w:val="24"/>
                <w:szCs w:val="24"/>
              </w:rPr>
              <w:t xml:space="preserve"> (протокол заседания Наблюдательного совета унитарной некоммерческой организации «Фонд развития бизнеса Краснодарского края»)</w:t>
            </w:r>
          </w:p>
        </w:tc>
        <w:tc>
          <w:tcPr>
            <w:tcW w:w="2410" w:type="dxa"/>
          </w:tcPr>
          <w:p w:rsidR="00B55595" w:rsidRPr="00C1154B" w:rsidRDefault="00B55595" w:rsidP="00B55595">
            <w:pPr>
              <w:jc w:val="center"/>
              <w:rPr>
                <w:rFonts w:ascii="Times New Roman" w:hAnsi="Times New Roman" w:cs="Times New Roman"/>
                <w:sz w:val="24"/>
                <w:szCs w:val="24"/>
              </w:rPr>
            </w:pPr>
            <w:r w:rsidRPr="00C1154B">
              <w:rPr>
                <w:rFonts w:ascii="Times New Roman" w:hAnsi="Times New Roman" w:cs="Times New Roman"/>
                <w:sz w:val="24"/>
                <w:szCs w:val="24"/>
              </w:rPr>
              <w:t>Март 2022 г.</w:t>
            </w:r>
          </w:p>
        </w:tc>
      </w:tr>
      <w:tr w:rsidR="00B55595" w:rsidRPr="004B5DF2" w:rsidTr="00C42974">
        <w:tc>
          <w:tcPr>
            <w:tcW w:w="568" w:type="dxa"/>
          </w:tcPr>
          <w:p w:rsidR="00B55595" w:rsidRPr="00F02D77" w:rsidRDefault="00B55595" w:rsidP="00B55595">
            <w:pPr>
              <w:jc w:val="center"/>
              <w:rPr>
                <w:rFonts w:ascii="Times New Roman" w:hAnsi="Times New Roman" w:cs="Times New Roman"/>
                <w:sz w:val="24"/>
                <w:szCs w:val="24"/>
              </w:rPr>
            </w:pPr>
            <w:r w:rsidRPr="00F02D77">
              <w:rPr>
                <w:rFonts w:ascii="Times New Roman" w:hAnsi="Times New Roman" w:cs="Times New Roman"/>
                <w:sz w:val="24"/>
                <w:szCs w:val="24"/>
              </w:rPr>
              <w:t>4.</w:t>
            </w:r>
          </w:p>
        </w:tc>
        <w:tc>
          <w:tcPr>
            <w:tcW w:w="12757" w:type="dxa"/>
          </w:tcPr>
          <w:p w:rsidR="00B55595" w:rsidRPr="00F02D77" w:rsidRDefault="00B55595" w:rsidP="00B55595">
            <w:pPr>
              <w:jc w:val="both"/>
              <w:rPr>
                <w:rFonts w:ascii="Times New Roman" w:hAnsi="Times New Roman" w:cs="Times New Roman"/>
                <w:sz w:val="24"/>
                <w:szCs w:val="24"/>
              </w:rPr>
            </w:pPr>
            <w:r w:rsidRPr="00F02D77">
              <w:rPr>
                <w:rFonts w:ascii="Times New Roman" w:hAnsi="Times New Roman" w:cs="Times New Roman"/>
                <w:sz w:val="24"/>
                <w:szCs w:val="24"/>
              </w:rPr>
              <w:t xml:space="preserve">Фонд микрофинансирования Краснодарского края предлагает следующие условия </w:t>
            </w:r>
            <w:proofErr w:type="spellStart"/>
            <w:r w:rsidRPr="00F02D77">
              <w:rPr>
                <w:rFonts w:ascii="Times New Roman" w:hAnsi="Times New Roman" w:cs="Times New Roman"/>
                <w:sz w:val="24"/>
                <w:szCs w:val="24"/>
              </w:rPr>
              <w:t>микрозаймов</w:t>
            </w:r>
            <w:proofErr w:type="spellEnd"/>
            <w:r w:rsidRPr="00F02D77">
              <w:rPr>
                <w:rFonts w:ascii="Times New Roman" w:hAnsi="Times New Roman" w:cs="Times New Roman"/>
                <w:sz w:val="24"/>
                <w:szCs w:val="24"/>
              </w:rPr>
              <w:t>:</w:t>
            </w:r>
          </w:p>
          <w:p w:rsidR="00B55595" w:rsidRPr="00F02D77" w:rsidRDefault="00B55595" w:rsidP="00B55595">
            <w:pPr>
              <w:jc w:val="both"/>
              <w:rPr>
                <w:rFonts w:ascii="Times New Roman" w:hAnsi="Times New Roman" w:cs="Times New Roman"/>
                <w:sz w:val="24"/>
                <w:szCs w:val="24"/>
              </w:rPr>
            </w:pPr>
            <w:r w:rsidRPr="00F02D77">
              <w:rPr>
                <w:rFonts w:ascii="Times New Roman" w:hAnsi="Times New Roman" w:cs="Times New Roman"/>
                <w:sz w:val="24"/>
                <w:szCs w:val="24"/>
              </w:rPr>
              <w:lastRenderedPageBreak/>
              <w:t>1) Для действующих субъектов малого и среднего предпринимательства, осуществляющих предпринимательскую (хозяйственную) деятельность в сфере туристской индустрии (от 100 до 5000 тыс. рублей, ставка – 4,25 % годовых, срок: 3 – 36 мес.).</w:t>
            </w:r>
          </w:p>
          <w:p w:rsidR="00B55595" w:rsidRPr="00F02D77" w:rsidRDefault="00B55595" w:rsidP="00B55595">
            <w:pPr>
              <w:jc w:val="both"/>
              <w:rPr>
                <w:rFonts w:ascii="Times New Roman" w:hAnsi="Times New Roman" w:cs="Times New Roman"/>
                <w:sz w:val="24"/>
                <w:szCs w:val="24"/>
              </w:rPr>
            </w:pPr>
            <w:r w:rsidRPr="00F02D77">
              <w:rPr>
                <w:rFonts w:ascii="Times New Roman" w:hAnsi="Times New Roman" w:cs="Times New Roman"/>
                <w:sz w:val="24"/>
                <w:szCs w:val="24"/>
              </w:rPr>
              <w:t>2) Для действующих субъектов малого и среднего предпринимательства, организаций инфраструктуры поддержки малого и среднего предпринимательства «</w:t>
            </w:r>
            <w:proofErr w:type="spellStart"/>
            <w:r w:rsidRPr="00F02D77">
              <w:rPr>
                <w:rFonts w:ascii="Times New Roman" w:hAnsi="Times New Roman" w:cs="Times New Roman"/>
                <w:sz w:val="24"/>
                <w:szCs w:val="24"/>
              </w:rPr>
              <w:t>Рефинанс</w:t>
            </w:r>
            <w:proofErr w:type="spellEnd"/>
            <w:r w:rsidRPr="00F02D77">
              <w:rPr>
                <w:rFonts w:ascii="Times New Roman" w:hAnsi="Times New Roman" w:cs="Times New Roman"/>
                <w:sz w:val="24"/>
                <w:szCs w:val="24"/>
              </w:rPr>
              <w:t xml:space="preserve">», осуществляющих предпринимательскую (хозяйственную) деятельность </w:t>
            </w:r>
            <w:r w:rsidR="005B4A20">
              <w:rPr>
                <w:rFonts w:ascii="Times New Roman" w:hAnsi="Times New Roman" w:cs="Times New Roman"/>
                <w:sz w:val="24"/>
                <w:szCs w:val="24"/>
              </w:rPr>
              <w:t xml:space="preserve">                   </w:t>
            </w:r>
            <w:r w:rsidRPr="00F02D77">
              <w:rPr>
                <w:rFonts w:ascii="Times New Roman" w:hAnsi="Times New Roman" w:cs="Times New Roman"/>
                <w:sz w:val="24"/>
                <w:szCs w:val="24"/>
              </w:rPr>
              <w:t>в сфере туристской индустрии согласно Федеральному закону от 24 ноября 1996 г. № 132-ФЗ «Об основах туристской деятельности в Российской Федерации» (от 100 до 5000 тыс. рублей, ставка – 4,25 % годовых, срок: 3 – 36 мес.).</w:t>
            </w:r>
          </w:p>
          <w:p w:rsidR="00B55595" w:rsidRPr="00F02D77" w:rsidRDefault="00B55595" w:rsidP="00B55595">
            <w:pPr>
              <w:jc w:val="both"/>
              <w:rPr>
                <w:rFonts w:ascii="Times New Roman" w:hAnsi="Times New Roman" w:cs="Times New Roman"/>
                <w:sz w:val="24"/>
                <w:szCs w:val="24"/>
              </w:rPr>
            </w:pPr>
            <w:r w:rsidRPr="00F02D77">
              <w:rPr>
                <w:rFonts w:ascii="Times New Roman" w:hAnsi="Times New Roman" w:cs="Times New Roman"/>
                <w:sz w:val="24"/>
                <w:szCs w:val="24"/>
              </w:rPr>
              <w:t>3) Для действующих субъектов малого и среднего предпринимательства, организаций инфраструктуры поддержки малого и среднего предпринимательства для восстановления экономики «Восстановление МСП» (от 100 до 5000 тыс. рублей, ставка – 3,5 % годовых, срок: 3 – 24 мес.).</w:t>
            </w:r>
          </w:p>
          <w:p w:rsidR="00B55595" w:rsidRPr="00F02D77" w:rsidRDefault="00B55595" w:rsidP="00B55595">
            <w:pPr>
              <w:jc w:val="both"/>
              <w:rPr>
                <w:rFonts w:ascii="Times New Roman" w:hAnsi="Times New Roman" w:cs="Times New Roman"/>
                <w:sz w:val="24"/>
                <w:szCs w:val="24"/>
              </w:rPr>
            </w:pPr>
            <w:r w:rsidRPr="00F02D77">
              <w:rPr>
                <w:rFonts w:ascii="Times New Roman" w:hAnsi="Times New Roman" w:cs="Times New Roman"/>
                <w:sz w:val="24"/>
                <w:szCs w:val="24"/>
              </w:rPr>
              <w:t>4) Для действующих субъектов малого и среднего предпринимательства, организаций инфраструктуры поддержки малого и среднего предпринимательства на пополнение оборотных средств (от 100 до 5000 тыс. рублей, ставка – 6,5 % годовых, срок: 3 – 24 мес.).</w:t>
            </w:r>
          </w:p>
          <w:p w:rsidR="00B55595" w:rsidRPr="00F02D77" w:rsidRDefault="00B55595" w:rsidP="00B55595">
            <w:pPr>
              <w:jc w:val="both"/>
              <w:rPr>
                <w:rFonts w:ascii="Times New Roman" w:hAnsi="Times New Roman" w:cs="Times New Roman"/>
                <w:sz w:val="24"/>
                <w:szCs w:val="24"/>
              </w:rPr>
            </w:pPr>
            <w:r w:rsidRPr="00F02D77">
              <w:rPr>
                <w:rFonts w:ascii="Times New Roman" w:hAnsi="Times New Roman" w:cs="Times New Roman"/>
                <w:sz w:val="24"/>
                <w:szCs w:val="24"/>
              </w:rPr>
              <w:t>5) Для начинающих субъектов МСП, срок регистрации которых от 1 мес. (от 100 до 3000 тыс. рублей, ставка – 2-4 % годовых, срок: 7 – 36 мес.). (источник – https://fmkk.ru/).</w:t>
            </w:r>
          </w:p>
        </w:tc>
        <w:tc>
          <w:tcPr>
            <w:tcW w:w="2410" w:type="dxa"/>
          </w:tcPr>
          <w:p w:rsidR="00B55595" w:rsidRPr="004B5DF2" w:rsidRDefault="003A5878" w:rsidP="00B55595">
            <w:pPr>
              <w:jc w:val="center"/>
              <w:rPr>
                <w:rFonts w:ascii="Times New Roman" w:hAnsi="Times New Roman" w:cs="Times New Roman"/>
                <w:sz w:val="24"/>
                <w:szCs w:val="24"/>
              </w:rPr>
            </w:pPr>
            <w:r w:rsidRPr="00F02D77">
              <w:rPr>
                <w:rFonts w:ascii="Times New Roman" w:hAnsi="Times New Roman" w:cs="Times New Roman"/>
                <w:sz w:val="24"/>
                <w:szCs w:val="24"/>
              </w:rPr>
              <w:lastRenderedPageBreak/>
              <w:t>-</w:t>
            </w:r>
          </w:p>
        </w:tc>
      </w:tr>
      <w:tr w:rsidR="00B55595" w:rsidRPr="004B5DF2" w:rsidTr="00C42974">
        <w:tc>
          <w:tcPr>
            <w:tcW w:w="568" w:type="dxa"/>
          </w:tcPr>
          <w:p w:rsidR="00B55595" w:rsidRPr="004B5DF2" w:rsidRDefault="00B55595" w:rsidP="00B55595">
            <w:pPr>
              <w:jc w:val="center"/>
              <w:rPr>
                <w:rFonts w:ascii="Times New Roman" w:hAnsi="Times New Roman" w:cs="Times New Roman"/>
                <w:sz w:val="24"/>
                <w:szCs w:val="24"/>
              </w:rPr>
            </w:pPr>
            <w:r w:rsidRPr="004B5DF2">
              <w:rPr>
                <w:rFonts w:ascii="Times New Roman" w:hAnsi="Times New Roman" w:cs="Times New Roman"/>
                <w:sz w:val="24"/>
                <w:szCs w:val="24"/>
              </w:rPr>
              <w:t>5.</w:t>
            </w:r>
          </w:p>
        </w:tc>
        <w:tc>
          <w:tcPr>
            <w:tcW w:w="12757" w:type="dxa"/>
          </w:tcPr>
          <w:p w:rsidR="00B55595" w:rsidRPr="004B5DF2" w:rsidRDefault="00B55595" w:rsidP="00B55595">
            <w:pPr>
              <w:jc w:val="both"/>
              <w:rPr>
                <w:rFonts w:ascii="Times New Roman" w:hAnsi="Times New Roman" w:cs="Times New Roman"/>
                <w:sz w:val="24"/>
                <w:szCs w:val="24"/>
              </w:rPr>
            </w:pPr>
            <w:r w:rsidRPr="004B5DF2">
              <w:rPr>
                <w:rFonts w:ascii="Times New Roman" w:hAnsi="Times New Roman" w:cs="Times New Roman"/>
                <w:sz w:val="24"/>
                <w:szCs w:val="24"/>
              </w:rPr>
              <w:t>Бесплатные экономические, маркетинговые и юридические консультации от специалистов Центра поддержки предпринимательства. Служба экономической безопасности помогает получить определённые данные по проекту, проверить надёжность контрагентов и т.д. (источник – https://mbkuban.ru/cpp/consultations/).</w:t>
            </w:r>
          </w:p>
        </w:tc>
        <w:tc>
          <w:tcPr>
            <w:tcW w:w="2410" w:type="dxa"/>
          </w:tcPr>
          <w:p w:rsidR="00B55595" w:rsidRPr="004B5DF2" w:rsidRDefault="00B55595" w:rsidP="00B55595">
            <w:pPr>
              <w:jc w:val="center"/>
              <w:rPr>
                <w:rFonts w:ascii="Times New Roman" w:hAnsi="Times New Roman" w:cs="Times New Roman"/>
                <w:sz w:val="24"/>
                <w:szCs w:val="24"/>
              </w:rPr>
            </w:pPr>
            <w:r w:rsidRPr="004B5DF2">
              <w:rPr>
                <w:rFonts w:ascii="Times New Roman" w:hAnsi="Times New Roman" w:cs="Times New Roman"/>
                <w:sz w:val="24"/>
                <w:szCs w:val="24"/>
              </w:rPr>
              <w:t>-</w:t>
            </w:r>
          </w:p>
        </w:tc>
      </w:tr>
      <w:tr w:rsidR="00B55595" w:rsidRPr="005225AB" w:rsidTr="00C42974">
        <w:tc>
          <w:tcPr>
            <w:tcW w:w="568" w:type="dxa"/>
          </w:tcPr>
          <w:p w:rsidR="00B55595" w:rsidRPr="005225AB" w:rsidRDefault="00B55595" w:rsidP="00B55595">
            <w:pPr>
              <w:jc w:val="center"/>
              <w:rPr>
                <w:rFonts w:ascii="Times New Roman" w:hAnsi="Times New Roman" w:cs="Times New Roman"/>
                <w:sz w:val="24"/>
                <w:szCs w:val="24"/>
              </w:rPr>
            </w:pPr>
            <w:r w:rsidRPr="005225AB">
              <w:rPr>
                <w:rFonts w:ascii="Times New Roman" w:hAnsi="Times New Roman" w:cs="Times New Roman"/>
                <w:sz w:val="24"/>
                <w:szCs w:val="24"/>
              </w:rPr>
              <w:t>6.</w:t>
            </w:r>
          </w:p>
        </w:tc>
        <w:tc>
          <w:tcPr>
            <w:tcW w:w="12757" w:type="dxa"/>
          </w:tcPr>
          <w:p w:rsidR="0036547F" w:rsidRPr="0036547F" w:rsidRDefault="0036547F" w:rsidP="0036547F">
            <w:pPr>
              <w:jc w:val="both"/>
              <w:rPr>
                <w:rFonts w:ascii="Times New Roman" w:hAnsi="Times New Roman" w:cs="Times New Roman"/>
                <w:sz w:val="24"/>
                <w:szCs w:val="24"/>
              </w:rPr>
            </w:pPr>
            <w:r>
              <w:rPr>
                <w:rFonts w:ascii="Times New Roman" w:hAnsi="Times New Roman" w:cs="Times New Roman"/>
                <w:sz w:val="24"/>
                <w:szCs w:val="24"/>
              </w:rPr>
              <w:t xml:space="preserve">В </w:t>
            </w:r>
            <w:r w:rsidRPr="0036547F">
              <w:rPr>
                <w:rFonts w:ascii="Times New Roman" w:hAnsi="Times New Roman" w:cs="Times New Roman"/>
                <w:sz w:val="24"/>
                <w:szCs w:val="24"/>
              </w:rPr>
              <w:t xml:space="preserve">муниципальных образованиях Краснодарского края проводится работа по организации муниципальных </w:t>
            </w:r>
            <w:proofErr w:type="spellStart"/>
            <w:r w:rsidRPr="0036547F">
              <w:rPr>
                <w:rFonts w:ascii="Times New Roman" w:hAnsi="Times New Roman" w:cs="Times New Roman"/>
                <w:sz w:val="24"/>
                <w:szCs w:val="24"/>
              </w:rPr>
              <w:t>коворкинг</w:t>
            </w:r>
            <w:proofErr w:type="spellEnd"/>
            <w:r w:rsidRPr="0036547F">
              <w:rPr>
                <w:rFonts w:ascii="Times New Roman" w:hAnsi="Times New Roman" w:cs="Times New Roman"/>
                <w:sz w:val="24"/>
                <w:szCs w:val="24"/>
              </w:rPr>
              <w:t>-центров с рабочими местами, предназначенными для предоставления в безвозмездное пользование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36547F" w:rsidRPr="0036547F" w:rsidRDefault="0036547F" w:rsidP="0036547F">
            <w:pPr>
              <w:jc w:val="both"/>
              <w:rPr>
                <w:rFonts w:ascii="Times New Roman" w:hAnsi="Times New Roman" w:cs="Times New Roman"/>
                <w:sz w:val="24"/>
                <w:szCs w:val="24"/>
              </w:rPr>
            </w:pPr>
            <w:r w:rsidRPr="0036547F">
              <w:rPr>
                <w:rFonts w:ascii="Times New Roman" w:hAnsi="Times New Roman" w:cs="Times New Roman"/>
                <w:sz w:val="24"/>
                <w:szCs w:val="24"/>
              </w:rPr>
              <w:t xml:space="preserve">Рабочие места в муниципальных </w:t>
            </w:r>
            <w:proofErr w:type="spellStart"/>
            <w:r w:rsidRPr="0036547F">
              <w:rPr>
                <w:rFonts w:ascii="Times New Roman" w:hAnsi="Times New Roman" w:cs="Times New Roman"/>
                <w:sz w:val="24"/>
                <w:szCs w:val="24"/>
              </w:rPr>
              <w:t>коворкинг</w:t>
            </w:r>
            <w:proofErr w:type="spellEnd"/>
            <w:r w:rsidRPr="0036547F">
              <w:rPr>
                <w:rFonts w:ascii="Times New Roman" w:hAnsi="Times New Roman" w:cs="Times New Roman"/>
                <w:sz w:val="24"/>
                <w:szCs w:val="24"/>
              </w:rPr>
              <w:t>-центрах оборудованы необходимой офисной мебелью, а также сопутствующими сервисами для ведения предпринимательской деятельности (например, компьютерная и оргтехника, доступ в «Интернет»).</w:t>
            </w:r>
          </w:p>
          <w:p w:rsidR="0036547F" w:rsidRPr="0036547F" w:rsidRDefault="0036547F" w:rsidP="0036547F">
            <w:pPr>
              <w:jc w:val="both"/>
              <w:rPr>
                <w:rFonts w:ascii="Times New Roman" w:hAnsi="Times New Roman" w:cs="Times New Roman"/>
                <w:sz w:val="24"/>
                <w:szCs w:val="24"/>
              </w:rPr>
            </w:pPr>
            <w:r w:rsidRPr="0036547F">
              <w:rPr>
                <w:rFonts w:ascii="Times New Roman" w:hAnsi="Times New Roman" w:cs="Times New Roman"/>
                <w:sz w:val="24"/>
                <w:szCs w:val="24"/>
              </w:rPr>
              <w:t xml:space="preserve">Модель </w:t>
            </w:r>
            <w:proofErr w:type="spellStart"/>
            <w:r w:rsidRPr="0036547F">
              <w:rPr>
                <w:rFonts w:ascii="Times New Roman" w:hAnsi="Times New Roman" w:cs="Times New Roman"/>
                <w:sz w:val="24"/>
                <w:szCs w:val="24"/>
              </w:rPr>
              <w:t>коворкинга</w:t>
            </w:r>
            <w:proofErr w:type="spellEnd"/>
            <w:r w:rsidRPr="0036547F">
              <w:rPr>
                <w:rFonts w:ascii="Times New Roman" w:hAnsi="Times New Roman" w:cs="Times New Roman"/>
                <w:sz w:val="24"/>
                <w:szCs w:val="24"/>
              </w:rPr>
              <w:t xml:space="preserve"> предполагает возможность одновременной работы в едином общем офисном пространстве определенного количества субъектов предпринимательской деятельности, специалистов с разной по времени и профессиональному направлению занятостью.</w:t>
            </w:r>
          </w:p>
          <w:p w:rsidR="0036547F" w:rsidRDefault="0036547F" w:rsidP="0036547F">
            <w:pPr>
              <w:jc w:val="both"/>
              <w:rPr>
                <w:rFonts w:ascii="Times New Roman" w:hAnsi="Times New Roman" w:cs="Times New Roman"/>
                <w:sz w:val="24"/>
                <w:szCs w:val="24"/>
              </w:rPr>
            </w:pPr>
            <w:r w:rsidRPr="0036547F">
              <w:rPr>
                <w:rFonts w:ascii="Times New Roman" w:hAnsi="Times New Roman" w:cs="Times New Roman"/>
                <w:sz w:val="24"/>
                <w:szCs w:val="24"/>
              </w:rPr>
              <w:t xml:space="preserve">Создание муниципальных </w:t>
            </w:r>
            <w:proofErr w:type="spellStart"/>
            <w:r w:rsidRPr="0036547F">
              <w:rPr>
                <w:rFonts w:ascii="Times New Roman" w:hAnsi="Times New Roman" w:cs="Times New Roman"/>
                <w:sz w:val="24"/>
                <w:szCs w:val="24"/>
              </w:rPr>
              <w:t>коворкинг</w:t>
            </w:r>
            <w:proofErr w:type="spellEnd"/>
            <w:r w:rsidRPr="0036547F">
              <w:rPr>
                <w:rFonts w:ascii="Times New Roman" w:hAnsi="Times New Roman" w:cs="Times New Roman"/>
                <w:sz w:val="24"/>
                <w:szCs w:val="24"/>
              </w:rPr>
              <w:t xml:space="preserve">-центров в муниципальных образованиях Краснодарского края направлено на оптимизацию расходов субъектов малого и среднего предпринимательства, а также </w:t>
            </w:r>
            <w:proofErr w:type="spellStart"/>
            <w:r w:rsidRPr="0036547F">
              <w:rPr>
                <w:rFonts w:ascii="Times New Roman" w:hAnsi="Times New Roman" w:cs="Times New Roman"/>
                <w:sz w:val="24"/>
                <w:szCs w:val="24"/>
              </w:rPr>
              <w:t>самозанятых</w:t>
            </w:r>
            <w:proofErr w:type="spellEnd"/>
            <w:r w:rsidRPr="0036547F">
              <w:rPr>
                <w:rFonts w:ascii="Times New Roman" w:hAnsi="Times New Roman" w:cs="Times New Roman"/>
                <w:sz w:val="24"/>
                <w:szCs w:val="24"/>
              </w:rPr>
              <w:t xml:space="preserve"> граждан, избежать финансовой нагрузки в виде арендной платы за офисные помещения, что имеет существенное значение в том числе для быстрого старта бизнеса, а также на начальном этапе предпринимательской деятельности для повышения ее эффективности.</w:t>
            </w:r>
          </w:p>
          <w:p w:rsidR="00B55595" w:rsidRPr="005225AB" w:rsidRDefault="0036547F" w:rsidP="005225AB">
            <w:pPr>
              <w:jc w:val="both"/>
              <w:rPr>
                <w:rFonts w:ascii="Times New Roman" w:hAnsi="Times New Roman" w:cs="Times New Roman"/>
                <w:sz w:val="24"/>
                <w:szCs w:val="24"/>
              </w:rPr>
            </w:pPr>
            <w:r>
              <w:rPr>
                <w:rFonts w:ascii="Times New Roman" w:hAnsi="Times New Roman" w:cs="Times New Roman"/>
                <w:sz w:val="24"/>
                <w:szCs w:val="24"/>
              </w:rPr>
              <w:t>У</w:t>
            </w:r>
            <w:r w:rsidRPr="0036547F">
              <w:rPr>
                <w:rFonts w:ascii="Times New Roman" w:hAnsi="Times New Roman" w:cs="Times New Roman"/>
                <w:sz w:val="24"/>
                <w:szCs w:val="24"/>
              </w:rPr>
              <w:t xml:space="preserve">точнить контактную информацию по действующим муниципальным </w:t>
            </w:r>
            <w:proofErr w:type="spellStart"/>
            <w:r w:rsidRPr="0036547F">
              <w:rPr>
                <w:rFonts w:ascii="Times New Roman" w:hAnsi="Times New Roman" w:cs="Times New Roman"/>
                <w:sz w:val="24"/>
                <w:szCs w:val="24"/>
              </w:rPr>
              <w:t>коворкинг</w:t>
            </w:r>
            <w:proofErr w:type="spellEnd"/>
            <w:r w:rsidRPr="0036547F">
              <w:rPr>
                <w:rFonts w:ascii="Times New Roman" w:hAnsi="Times New Roman" w:cs="Times New Roman"/>
                <w:sz w:val="24"/>
                <w:szCs w:val="24"/>
              </w:rPr>
              <w:t>-центрам можно на Интернет-портале малого и среднего предпринимательства Краснодарского края (https://mbkuban.ru/) на главной странице в разделе «Инфраструктура».</w:t>
            </w:r>
          </w:p>
        </w:tc>
        <w:tc>
          <w:tcPr>
            <w:tcW w:w="2410" w:type="dxa"/>
          </w:tcPr>
          <w:p w:rsidR="00B55595" w:rsidRPr="005225AB" w:rsidRDefault="0036547F" w:rsidP="00B55595">
            <w:pPr>
              <w:jc w:val="center"/>
              <w:rPr>
                <w:rFonts w:ascii="Times New Roman" w:hAnsi="Times New Roman" w:cs="Times New Roman"/>
                <w:sz w:val="24"/>
                <w:szCs w:val="24"/>
              </w:rPr>
            </w:pPr>
            <w:r w:rsidRPr="0036547F">
              <w:rPr>
                <w:rFonts w:ascii="Times New Roman" w:hAnsi="Times New Roman" w:cs="Times New Roman"/>
                <w:sz w:val="24"/>
                <w:szCs w:val="24"/>
              </w:rPr>
              <w:t xml:space="preserve">С момента открытия муниципальных </w:t>
            </w:r>
            <w:proofErr w:type="spellStart"/>
            <w:r w:rsidRPr="0036547F">
              <w:rPr>
                <w:rFonts w:ascii="Times New Roman" w:hAnsi="Times New Roman" w:cs="Times New Roman"/>
                <w:sz w:val="24"/>
                <w:szCs w:val="24"/>
              </w:rPr>
              <w:t>коворкинг</w:t>
            </w:r>
            <w:proofErr w:type="spellEnd"/>
            <w:r w:rsidRPr="0036547F">
              <w:rPr>
                <w:rFonts w:ascii="Times New Roman" w:hAnsi="Times New Roman" w:cs="Times New Roman"/>
                <w:sz w:val="24"/>
                <w:szCs w:val="24"/>
              </w:rPr>
              <w:t>-центров и в период их функционирования.</w:t>
            </w:r>
          </w:p>
        </w:tc>
      </w:tr>
    </w:tbl>
    <w:p w:rsidR="00A74228" w:rsidRDefault="00A74228" w:rsidP="003C5294">
      <w:pPr>
        <w:spacing w:after="0" w:line="240" w:lineRule="auto"/>
        <w:rPr>
          <w:rFonts w:ascii="Times New Roman" w:hAnsi="Times New Roman" w:cs="Times New Roman"/>
          <w:sz w:val="23"/>
          <w:szCs w:val="23"/>
        </w:rPr>
      </w:pPr>
    </w:p>
    <w:p w:rsidR="003C5294" w:rsidRPr="00FB4F10" w:rsidRDefault="003C5294" w:rsidP="00CC4965">
      <w:pPr>
        <w:spacing w:after="0" w:line="240" w:lineRule="auto"/>
        <w:jc w:val="center"/>
        <w:rPr>
          <w:rFonts w:ascii="Times New Roman" w:hAnsi="Times New Roman" w:cs="Times New Roman"/>
          <w:sz w:val="28"/>
          <w:szCs w:val="28"/>
        </w:rPr>
      </w:pPr>
    </w:p>
    <w:sectPr w:rsidR="003C5294" w:rsidRPr="00FB4F10" w:rsidSect="002B01D5">
      <w:pgSz w:w="16838" w:h="11906" w:orient="landscape"/>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97178"/>
    <w:multiLevelType w:val="hybridMultilevel"/>
    <w:tmpl w:val="386289CA"/>
    <w:lvl w:ilvl="0" w:tplc="07C0A96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33"/>
    <w:rsid w:val="00015CAB"/>
    <w:rsid w:val="000228D6"/>
    <w:rsid w:val="00024365"/>
    <w:rsid w:val="000246DF"/>
    <w:rsid w:val="000338CA"/>
    <w:rsid w:val="00043186"/>
    <w:rsid w:val="00077283"/>
    <w:rsid w:val="0008798D"/>
    <w:rsid w:val="000A4303"/>
    <w:rsid w:val="000C1AFE"/>
    <w:rsid w:val="000C449D"/>
    <w:rsid w:val="000D0035"/>
    <w:rsid w:val="000D3AE8"/>
    <w:rsid w:val="000D3D4B"/>
    <w:rsid w:val="000E30CB"/>
    <w:rsid w:val="000E6145"/>
    <w:rsid w:val="000F079D"/>
    <w:rsid w:val="000F549F"/>
    <w:rsid w:val="00100194"/>
    <w:rsid w:val="00107732"/>
    <w:rsid w:val="00115C71"/>
    <w:rsid w:val="00125B4B"/>
    <w:rsid w:val="0013482B"/>
    <w:rsid w:val="00140484"/>
    <w:rsid w:val="00141BD5"/>
    <w:rsid w:val="00141DEF"/>
    <w:rsid w:val="00163BA4"/>
    <w:rsid w:val="00184484"/>
    <w:rsid w:val="00191FC8"/>
    <w:rsid w:val="00196682"/>
    <w:rsid w:val="001971DB"/>
    <w:rsid w:val="0019771E"/>
    <w:rsid w:val="001A077C"/>
    <w:rsid w:val="001B1336"/>
    <w:rsid w:val="001B5178"/>
    <w:rsid w:val="001C417A"/>
    <w:rsid w:val="001C695E"/>
    <w:rsid w:val="001C6C50"/>
    <w:rsid w:val="001D7152"/>
    <w:rsid w:val="001E0F35"/>
    <w:rsid w:val="001E3F7E"/>
    <w:rsid w:val="00213D17"/>
    <w:rsid w:val="002202C9"/>
    <w:rsid w:val="00233CFB"/>
    <w:rsid w:val="0023568C"/>
    <w:rsid w:val="00244A5F"/>
    <w:rsid w:val="002472AA"/>
    <w:rsid w:val="00254BBB"/>
    <w:rsid w:val="002747B5"/>
    <w:rsid w:val="00280C43"/>
    <w:rsid w:val="0029344A"/>
    <w:rsid w:val="00294291"/>
    <w:rsid w:val="002B01D5"/>
    <w:rsid w:val="002B0F25"/>
    <w:rsid w:val="002B10BA"/>
    <w:rsid w:val="002E3CAA"/>
    <w:rsid w:val="00313981"/>
    <w:rsid w:val="00314E0E"/>
    <w:rsid w:val="00327BBB"/>
    <w:rsid w:val="0033434A"/>
    <w:rsid w:val="0033616D"/>
    <w:rsid w:val="00341D4A"/>
    <w:rsid w:val="00350053"/>
    <w:rsid w:val="003506B6"/>
    <w:rsid w:val="00351A5A"/>
    <w:rsid w:val="0035796A"/>
    <w:rsid w:val="003648F9"/>
    <w:rsid w:val="0036547F"/>
    <w:rsid w:val="00373664"/>
    <w:rsid w:val="003746D4"/>
    <w:rsid w:val="00382103"/>
    <w:rsid w:val="0039520D"/>
    <w:rsid w:val="00395C0B"/>
    <w:rsid w:val="003A315E"/>
    <w:rsid w:val="003A484D"/>
    <w:rsid w:val="003A5878"/>
    <w:rsid w:val="003B1795"/>
    <w:rsid w:val="003C1BFA"/>
    <w:rsid w:val="003C36C7"/>
    <w:rsid w:val="003C5294"/>
    <w:rsid w:val="003D58E0"/>
    <w:rsid w:val="003E0406"/>
    <w:rsid w:val="003E6782"/>
    <w:rsid w:val="00401F8A"/>
    <w:rsid w:val="00415208"/>
    <w:rsid w:val="00415F50"/>
    <w:rsid w:val="004161E1"/>
    <w:rsid w:val="00425B5F"/>
    <w:rsid w:val="00433776"/>
    <w:rsid w:val="00445A4F"/>
    <w:rsid w:val="00453D0F"/>
    <w:rsid w:val="00453F27"/>
    <w:rsid w:val="0045613B"/>
    <w:rsid w:val="00456323"/>
    <w:rsid w:val="00472567"/>
    <w:rsid w:val="0049189E"/>
    <w:rsid w:val="00492786"/>
    <w:rsid w:val="004B5DF2"/>
    <w:rsid w:val="004B7B22"/>
    <w:rsid w:val="004C1E4B"/>
    <w:rsid w:val="004C7832"/>
    <w:rsid w:val="0050207D"/>
    <w:rsid w:val="00502FD4"/>
    <w:rsid w:val="005100E9"/>
    <w:rsid w:val="00515524"/>
    <w:rsid w:val="00521282"/>
    <w:rsid w:val="005225AB"/>
    <w:rsid w:val="00523917"/>
    <w:rsid w:val="00543271"/>
    <w:rsid w:val="005477F8"/>
    <w:rsid w:val="00550BDE"/>
    <w:rsid w:val="0055360D"/>
    <w:rsid w:val="005542D3"/>
    <w:rsid w:val="00565119"/>
    <w:rsid w:val="005828E7"/>
    <w:rsid w:val="005B08D3"/>
    <w:rsid w:val="005B4A20"/>
    <w:rsid w:val="005D69B0"/>
    <w:rsid w:val="005E4993"/>
    <w:rsid w:val="005E4C10"/>
    <w:rsid w:val="005F5DFA"/>
    <w:rsid w:val="005F6A30"/>
    <w:rsid w:val="00606EDB"/>
    <w:rsid w:val="00607DD9"/>
    <w:rsid w:val="00611D8D"/>
    <w:rsid w:val="00611EAA"/>
    <w:rsid w:val="006159A4"/>
    <w:rsid w:val="00615EB4"/>
    <w:rsid w:val="00633229"/>
    <w:rsid w:val="0066558D"/>
    <w:rsid w:val="00667976"/>
    <w:rsid w:val="00681F97"/>
    <w:rsid w:val="00690831"/>
    <w:rsid w:val="006C30F8"/>
    <w:rsid w:val="006C5CEF"/>
    <w:rsid w:val="006C6DB2"/>
    <w:rsid w:val="006E09DD"/>
    <w:rsid w:val="006E1B44"/>
    <w:rsid w:val="006F1DA6"/>
    <w:rsid w:val="00713075"/>
    <w:rsid w:val="00722F21"/>
    <w:rsid w:val="00731034"/>
    <w:rsid w:val="00743CD4"/>
    <w:rsid w:val="00744597"/>
    <w:rsid w:val="00746967"/>
    <w:rsid w:val="00753D45"/>
    <w:rsid w:val="0075423B"/>
    <w:rsid w:val="00756D53"/>
    <w:rsid w:val="007966F7"/>
    <w:rsid w:val="007A1271"/>
    <w:rsid w:val="007C107E"/>
    <w:rsid w:val="007C1B15"/>
    <w:rsid w:val="007D258E"/>
    <w:rsid w:val="0080240D"/>
    <w:rsid w:val="008052B3"/>
    <w:rsid w:val="00837FE2"/>
    <w:rsid w:val="008565DA"/>
    <w:rsid w:val="0086147C"/>
    <w:rsid w:val="00870A95"/>
    <w:rsid w:val="008842C8"/>
    <w:rsid w:val="00885629"/>
    <w:rsid w:val="00886AA8"/>
    <w:rsid w:val="00887701"/>
    <w:rsid w:val="008937FA"/>
    <w:rsid w:val="008B18FF"/>
    <w:rsid w:val="008E7092"/>
    <w:rsid w:val="008E7468"/>
    <w:rsid w:val="008F243C"/>
    <w:rsid w:val="00903C79"/>
    <w:rsid w:val="00904FBD"/>
    <w:rsid w:val="00907DD5"/>
    <w:rsid w:val="009148B8"/>
    <w:rsid w:val="009244EA"/>
    <w:rsid w:val="009301A9"/>
    <w:rsid w:val="00932F33"/>
    <w:rsid w:val="009452CB"/>
    <w:rsid w:val="00953392"/>
    <w:rsid w:val="009765B8"/>
    <w:rsid w:val="00977CCE"/>
    <w:rsid w:val="009939BE"/>
    <w:rsid w:val="00994E76"/>
    <w:rsid w:val="009A7E8A"/>
    <w:rsid w:val="009B4118"/>
    <w:rsid w:val="009B481F"/>
    <w:rsid w:val="009B64FB"/>
    <w:rsid w:val="009E3C47"/>
    <w:rsid w:val="009E66EB"/>
    <w:rsid w:val="009F26F9"/>
    <w:rsid w:val="009F2889"/>
    <w:rsid w:val="00A23916"/>
    <w:rsid w:val="00A40941"/>
    <w:rsid w:val="00A42960"/>
    <w:rsid w:val="00A54AE0"/>
    <w:rsid w:val="00A56CE8"/>
    <w:rsid w:val="00A65393"/>
    <w:rsid w:val="00A70699"/>
    <w:rsid w:val="00A72765"/>
    <w:rsid w:val="00A74228"/>
    <w:rsid w:val="00A74F9F"/>
    <w:rsid w:val="00A8101B"/>
    <w:rsid w:val="00AA25AD"/>
    <w:rsid w:val="00AA64FF"/>
    <w:rsid w:val="00AB0B35"/>
    <w:rsid w:val="00AB14C8"/>
    <w:rsid w:val="00AB17BC"/>
    <w:rsid w:val="00AB23A1"/>
    <w:rsid w:val="00AB7CA8"/>
    <w:rsid w:val="00AD1D92"/>
    <w:rsid w:val="00AD2A51"/>
    <w:rsid w:val="00AD4688"/>
    <w:rsid w:val="00AE2663"/>
    <w:rsid w:val="00AE6052"/>
    <w:rsid w:val="00B00FD0"/>
    <w:rsid w:val="00B01308"/>
    <w:rsid w:val="00B013D2"/>
    <w:rsid w:val="00B0716C"/>
    <w:rsid w:val="00B20933"/>
    <w:rsid w:val="00B21238"/>
    <w:rsid w:val="00B27233"/>
    <w:rsid w:val="00B50B74"/>
    <w:rsid w:val="00B55595"/>
    <w:rsid w:val="00B75287"/>
    <w:rsid w:val="00B80FB0"/>
    <w:rsid w:val="00B82748"/>
    <w:rsid w:val="00B8615F"/>
    <w:rsid w:val="00B916C7"/>
    <w:rsid w:val="00B917F0"/>
    <w:rsid w:val="00B974D6"/>
    <w:rsid w:val="00BA6D90"/>
    <w:rsid w:val="00BC1551"/>
    <w:rsid w:val="00BD7778"/>
    <w:rsid w:val="00BF0B44"/>
    <w:rsid w:val="00C032D9"/>
    <w:rsid w:val="00C1154B"/>
    <w:rsid w:val="00C30D2D"/>
    <w:rsid w:val="00C35551"/>
    <w:rsid w:val="00C42974"/>
    <w:rsid w:val="00C42FA6"/>
    <w:rsid w:val="00C46064"/>
    <w:rsid w:val="00C46247"/>
    <w:rsid w:val="00C47E7B"/>
    <w:rsid w:val="00C51850"/>
    <w:rsid w:val="00C611EF"/>
    <w:rsid w:val="00C679D0"/>
    <w:rsid w:val="00C77B2A"/>
    <w:rsid w:val="00C879D0"/>
    <w:rsid w:val="00C93D48"/>
    <w:rsid w:val="00CA2DDD"/>
    <w:rsid w:val="00CA452B"/>
    <w:rsid w:val="00CB4949"/>
    <w:rsid w:val="00CC0111"/>
    <w:rsid w:val="00CC4965"/>
    <w:rsid w:val="00CD06C5"/>
    <w:rsid w:val="00CD2A38"/>
    <w:rsid w:val="00CE0342"/>
    <w:rsid w:val="00CE1A6F"/>
    <w:rsid w:val="00CF0A63"/>
    <w:rsid w:val="00D01C32"/>
    <w:rsid w:val="00D03CFE"/>
    <w:rsid w:val="00D03FB0"/>
    <w:rsid w:val="00D40815"/>
    <w:rsid w:val="00D428DE"/>
    <w:rsid w:val="00D54688"/>
    <w:rsid w:val="00D576F2"/>
    <w:rsid w:val="00D60B25"/>
    <w:rsid w:val="00D6695B"/>
    <w:rsid w:val="00D71301"/>
    <w:rsid w:val="00D80461"/>
    <w:rsid w:val="00D8796C"/>
    <w:rsid w:val="00D9276A"/>
    <w:rsid w:val="00D96596"/>
    <w:rsid w:val="00DA0B3F"/>
    <w:rsid w:val="00DA1AC8"/>
    <w:rsid w:val="00DA3380"/>
    <w:rsid w:val="00DA5185"/>
    <w:rsid w:val="00DA55EC"/>
    <w:rsid w:val="00DA78FD"/>
    <w:rsid w:val="00DC48D2"/>
    <w:rsid w:val="00DC51D2"/>
    <w:rsid w:val="00DC7C4E"/>
    <w:rsid w:val="00DD34DA"/>
    <w:rsid w:val="00DF2E39"/>
    <w:rsid w:val="00E100D1"/>
    <w:rsid w:val="00E16FD5"/>
    <w:rsid w:val="00E323C0"/>
    <w:rsid w:val="00E3393E"/>
    <w:rsid w:val="00E410D9"/>
    <w:rsid w:val="00E44324"/>
    <w:rsid w:val="00E452EF"/>
    <w:rsid w:val="00E46262"/>
    <w:rsid w:val="00E51D82"/>
    <w:rsid w:val="00E56565"/>
    <w:rsid w:val="00E77760"/>
    <w:rsid w:val="00EC01CB"/>
    <w:rsid w:val="00EC058A"/>
    <w:rsid w:val="00F02D77"/>
    <w:rsid w:val="00F043FC"/>
    <w:rsid w:val="00F134A4"/>
    <w:rsid w:val="00F22ABB"/>
    <w:rsid w:val="00F25EF6"/>
    <w:rsid w:val="00F32EC3"/>
    <w:rsid w:val="00F50C03"/>
    <w:rsid w:val="00F52B7C"/>
    <w:rsid w:val="00F56F17"/>
    <w:rsid w:val="00F906FE"/>
    <w:rsid w:val="00F90BC1"/>
    <w:rsid w:val="00FA6099"/>
    <w:rsid w:val="00FB4F10"/>
    <w:rsid w:val="00FC025D"/>
    <w:rsid w:val="00FD6558"/>
    <w:rsid w:val="00FE7393"/>
    <w:rsid w:val="00FF3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DD9AA-D63E-49A6-A32B-FF153381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52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4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5A4F"/>
    <w:pPr>
      <w:ind w:left="720"/>
      <w:contextualSpacing/>
    </w:pPr>
  </w:style>
  <w:style w:type="character" w:styleId="a5">
    <w:name w:val="Hyperlink"/>
    <w:basedOn w:val="a0"/>
    <w:uiPriority w:val="99"/>
    <w:unhideWhenUsed/>
    <w:rsid w:val="009939BE"/>
    <w:rPr>
      <w:color w:val="0563C1" w:themeColor="hyperlink"/>
      <w:u w:val="single"/>
    </w:rPr>
  </w:style>
  <w:style w:type="paragraph" w:styleId="a6">
    <w:name w:val="Balloon Text"/>
    <w:basedOn w:val="a"/>
    <w:link w:val="a7"/>
    <w:uiPriority w:val="99"/>
    <w:semiHidden/>
    <w:unhideWhenUsed/>
    <w:rsid w:val="009F288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F2889"/>
    <w:rPr>
      <w:rFonts w:ascii="Segoe UI" w:hAnsi="Segoe UI" w:cs="Segoe UI"/>
      <w:sz w:val="18"/>
      <w:szCs w:val="18"/>
    </w:rPr>
  </w:style>
  <w:style w:type="character" w:customStyle="1" w:styleId="10">
    <w:name w:val="Заголовок 1 Знак"/>
    <w:basedOn w:val="a0"/>
    <w:link w:val="1"/>
    <w:uiPriority w:val="9"/>
    <w:rsid w:val="00B75287"/>
    <w:rPr>
      <w:rFonts w:asciiTheme="majorHAnsi" w:eastAsiaTheme="majorEastAsia" w:hAnsiTheme="majorHAnsi" w:cstheme="majorBidi"/>
      <w:color w:val="2E74B5" w:themeColor="accent1" w:themeShade="BF"/>
      <w:sz w:val="32"/>
      <w:szCs w:val="32"/>
    </w:rPr>
  </w:style>
  <w:style w:type="paragraph" w:styleId="a8">
    <w:name w:val="Normal (Web)"/>
    <w:basedOn w:val="a"/>
    <w:uiPriority w:val="99"/>
    <w:semiHidden/>
    <w:unhideWhenUsed/>
    <w:rsid w:val="005651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94159">
      <w:bodyDiv w:val="1"/>
      <w:marLeft w:val="0"/>
      <w:marRight w:val="0"/>
      <w:marTop w:val="0"/>
      <w:marBottom w:val="0"/>
      <w:divBdr>
        <w:top w:val="none" w:sz="0" w:space="0" w:color="auto"/>
        <w:left w:val="none" w:sz="0" w:space="0" w:color="auto"/>
        <w:bottom w:val="none" w:sz="0" w:space="0" w:color="auto"/>
        <w:right w:val="none" w:sz="0" w:space="0" w:color="auto"/>
      </w:divBdr>
    </w:div>
    <w:div w:id="940450188">
      <w:bodyDiv w:val="1"/>
      <w:marLeft w:val="0"/>
      <w:marRight w:val="0"/>
      <w:marTop w:val="0"/>
      <w:marBottom w:val="0"/>
      <w:divBdr>
        <w:top w:val="none" w:sz="0" w:space="0" w:color="auto"/>
        <w:left w:val="none" w:sz="0" w:space="0" w:color="auto"/>
        <w:bottom w:val="none" w:sz="0" w:space="0" w:color="auto"/>
        <w:right w:val="none" w:sz="0" w:space="0" w:color="auto"/>
      </w:divBdr>
    </w:div>
    <w:div w:id="142006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2B69C-7195-4B7D-9028-2443DCEB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2584</Words>
  <Characters>14733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МКТКК</dc:creator>
  <cp:keywords/>
  <dc:description/>
  <cp:lastModifiedBy>Лысенко Екатерина Рафаэльевна</cp:lastModifiedBy>
  <cp:revision>2</cp:revision>
  <cp:lastPrinted>2022-06-14T09:29:00Z</cp:lastPrinted>
  <dcterms:created xsi:type="dcterms:W3CDTF">2022-07-20T06:30:00Z</dcterms:created>
  <dcterms:modified xsi:type="dcterms:W3CDTF">2022-07-20T06:30:00Z</dcterms:modified>
</cp:coreProperties>
</file>